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BDA9A" w14:textId="7791EC5C" w:rsidR="003B0050" w:rsidRDefault="003B0050">
      <w:pPr>
        <w:spacing w:before="0" w:after="0" w:line="282" w:lineRule="exact"/>
        <w:ind w:left="3695"/>
        <w:jc w:val="left"/>
        <w:rPr>
          <w:rFonts w:ascii="Tahoma"/>
          <w:b/>
          <w:color w:val="000000"/>
          <w:spacing w:val="3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FA25EAC" wp14:editId="09401D83">
            <wp:simplePos x="0" y="0"/>
            <wp:positionH relativeFrom="page">
              <wp:posOffset>-9525</wp:posOffset>
            </wp:positionH>
            <wp:positionV relativeFrom="page">
              <wp:posOffset>190500</wp:posOffset>
            </wp:positionV>
            <wp:extent cx="7797800" cy="10083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D4F61" w14:textId="7B7B5605" w:rsidR="00451DE3" w:rsidRDefault="003B0050">
      <w:pPr>
        <w:spacing w:before="0" w:after="0" w:line="282" w:lineRule="exact"/>
        <w:ind w:left="3695"/>
        <w:jc w:val="left"/>
        <w:rPr>
          <w:rFonts w:ascii="Tahoma"/>
          <w:b/>
          <w:color w:val="000000"/>
        </w:rPr>
      </w:pPr>
      <w:bookmarkStart w:id="0" w:name="br1"/>
      <w:bookmarkEnd w:id="0"/>
      <w:r>
        <w:rPr>
          <w:rFonts w:ascii="Tahoma"/>
          <w:b/>
          <w:color w:val="000000"/>
          <w:spacing w:val="3"/>
        </w:rPr>
        <w:t>CITTA'</w:t>
      </w:r>
      <w:r>
        <w:rPr>
          <w:rFonts w:ascii="Tahoma"/>
          <w:b/>
          <w:color w:val="000000"/>
        </w:rPr>
        <w:t xml:space="preserve"> </w:t>
      </w:r>
      <w:r>
        <w:rPr>
          <w:rFonts w:ascii="Tahoma"/>
          <w:b/>
          <w:color w:val="000000"/>
          <w:spacing w:val="3"/>
        </w:rPr>
        <w:t>METROPOLITANA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  <w:spacing w:val="4"/>
        </w:rPr>
        <w:t>DI</w:t>
      </w:r>
      <w:r>
        <w:rPr>
          <w:rFonts w:ascii="Tahoma"/>
          <w:b/>
          <w:color w:val="000000"/>
        </w:rPr>
        <w:t xml:space="preserve"> </w:t>
      </w:r>
      <w:r>
        <w:rPr>
          <w:rFonts w:ascii="Tahoma"/>
          <w:b/>
          <w:color w:val="000000"/>
          <w:spacing w:val="3"/>
        </w:rPr>
        <w:t>MILANO</w:t>
      </w:r>
    </w:p>
    <w:p w14:paraId="316B3DCA" w14:textId="77777777" w:rsidR="00451DE3" w:rsidRDefault="003B0050">
      <w:pPr>
        <w:spacing w:before="1205" w:after="0" w:line="245" w:lineRule="exact"/>
        <w:ind w:left="3491"/>
        <w:jc w:val="left"/>
        <w:rPr>
          <w:rFonts w:ascii="Tahoma"/>
          <w:b/>
          <w:color w:val="000000"/>
          <w:sz w:val="19"/>
        </w:rPr>
      </w:pPr>
      <w:proofErr w:type="spellStart"/>
      <w:r>
        <w:rPr>
          <w:rFonts w:ascii="Tahoma"/>
          <w:b/>
          <w:color w:val="000000"/>
          <w:spacing w:val="3"/>
          <w:sz w:val="19"/>
        </w:rPr>
        <w:t>Indicatore</w:t>
      </w:r>
      <w:proofErr w:type="spellEnd"/>
      <w:r>
        <w:rPr>
          <w:rFonts w:ascii="Tahoma"/>
          <w:b/>
          <w:color w:val="000000"/>
          <w:spacing w:val="2"/>
          <w:sz w:val="19"/>
        </w:rPr>
        <w:t xml:space="preserve"> </w:t>
      </w:r>
      <w:r>
        <w:rPr>
          <w:rFonts w:ascii="Tahoma"/>
          <w:b/>
          <w:color w:val="000000"/>
          <w:spacing w:val="3"/>
          <w:sz w:val="19"/>
        </w:rPr>
        <w:t>di</w:t>
      </w:r>
      <w:r>
        <w:rPr>
          <w:rFonts w:ascii="Tahoma"/>
          <w:b/>
          <w:color w:val="000000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3"/>
          <w:sz w:val="19"/>
        </w:rPr>
        <w:t>tempestività</w:t>
      </w:r>
      <w:proofErr w:type="spellEnd"/>
      <w:r>
        <w:rPr>
          <w:rFonts w:ascii="Tahoma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Tahoma"/>
          <w:b/>
          <w:color w:val="000000"/>
          <w:spacing w:val="3"/>
          <w:sz w:val="19"/>
        </w:rPr>
        <w:t>dei</w:t>
      </w:r>
      <w:proofErr w:type="spellEnd"/>
      <w:r>
        <w:rPr>
          <w:rFonts w:ascii="Tahoma"/>
          <w:b/>
          <w:color w:val="000000"/>
          <w:sz w:val="19"/>
        </w:rPr>
        <w:t xml:space="preserve"> </w:t>
      </w:r>
      <w:proofErr w:type="spellStart"/>
      <w:r>
        <w:rPr>
          <w:rFonts w:ascii="Tahoma"/>
          <w:b/>
          <w:color w:val="000000"/>
          <w:spacing w:val="3"/>
          <w:sz w:val="19"/>
        </w:rPr>
        <w:t>pagamenti</w:t>
      </w:r>
      <w:proofErr w:type="spellEnd"/>
    </w:p>
    <w:p w14:paraId="7A2E4A77" w14:textId="77777777" w:rsidR="00451DE3" w:rsidRDefault="003B0050">
      <w:pPr>
        <w:spacing w:before="65" w:after="0" w:line="215" w:lineRule="exact"/>
        <w:ind w:left="4504"/>
        <w:jc w:val="left"/>
        <w:rPr>
          <w:rFonts w:ascii="Tahoma"/>
          <w:color w:val="000000"/>
          <w:sz w:val="17"/>
        </w:rPr>
      </w:pPr>
      <w:r>
        <w:rPr>
          <w:rFonts w:ascii="Tahoma"/>
          <w:color w:val="000000"/>
          <w:sz w:val="17"/>
        </w:rPr>
        <w:t>(D.L. n. 66 del 24/4/2014)</w:t>
      </w:r>
    </w:p>
    <w:p w14:paraId="5CEBC07F" w14:textId="3F0E34F9" w:rsidR="00451DE3" w:rsidRDefault="003B0050">
      <w:pPr>
        <w:spacing w:before="247" w:after="0" w:line="227" w:lineRule="exact"/>
        <w:ind w:left="3697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z w:val="18"/>
        </w:rPr>
        <w:t>Periodo</w:t>
      </w:r>
      <w:proofErr w:type="spellEnd"/>
      <w:r>
        <w:rPr>
          <w:rFonts w:ascii="Tahoma"/>
          <w:b/>
          <w:color w:val="000000"/>
          <w:sz w:val="18"/>
        </w:rPr>
        <w:t xml:space="preserve"> di </w:t>
      </w:r>
      <w:proofErr w:type="spellStart"/>
      <w:r>
        <w:rPr>
          <w:rFonts w:ascii="Tahoma"/>
          <w:b/>
          <w:color w:val="000000"/>
          <w:sz w:val="18"/>
        </w:rPr>
        <w:t>riferimento</w:t>
      </w:r>
      <w:proofErr w:type="spellEnd"/>
      <w:r>
        <w:rPr>
          <w:rFonts w:ascii="Tahoma"/>
          <w:b/>
          <w:color w:val="000000"/>
          <w:sz w:val="18"/>
        </w:rPr>
        <w:t xml:space="preserve">: I </w:t>
      </w:r>
      <w:proofErr w:type="spellStart"/>
      <w:r>
        <w:rPr>
          <w:rFonts w:ascii="Tahoma"/>
          <w:b/>
          <w:color w:val="000000"/>
          <w:sz w:val="18"/>
        </w:rPr>
        <w:t>trimestre</w:t>
      </w:r>
      <w:proofErr w:type="spellEnd"/>
      <w:r>
        <w:rPr>
          <w:rFonts w:ascii="Tahoma"/>
          <w:b/>
          <w:color w:val="000000"/>
          <w:sz w:val="18"/>
        </w:rPr>
        <w:t xml:space="preserve"> 2025</w:t>
      </w:r>
    </w:p>
    <w:p w14:paraId="5B44BF59" w14:textId="77777777" w:rsidR="00451DE3" w:rsidRDefault="003B0050">
      <w:pPr>
        <w:spacing w:before="892" w:after="0" w:line="245" w:lineRule="exact"/>
        <w:ind w:left="5091"/>
        <w:jc w:val="left"/>
        <w:rPr>
          <w:rFonts w:ascii="Tahoma"/>
          <w:color w:val="000000"/>
          <w:sz w:val="19"/>
        </w:rPr>
      </w:pPr>
      <w:r>
        <w:rPr>
          <w:rFonts w:ascii="Tahoma"/>
          <w:color w:val="000000"/>
          <w:spacing w:val="3"/>
          <w:sz w:val="19"/>
        </w:rPr>
        <w:t>FATTURE</w:t>
      </w:r>
    </w:p>
    <w:p w14:paraId="776D92CB" w14:textId="77777777" w:rsidR="00451DE3" w:rsidRDefault="003B0050">
      <w:pPr>
        <w:spacing w:before="107" w:after="0" w:line="245" w:lineRule="exact"/>
        <w:ind w:left="765"/>
        <w:jc w:val="left"/>
        <w:rPr>
          <w:rFonts w:ascii="Tahoma"/>
          <w:color w:val="000000"/>
          <w:sz w:val="19"/>
        </w:rPr>
      </w:pPr>
      <w:proofErr w:type="spellStart"/>
      <w:r>
        <w:rPr>
          <w:rFonts w:ascii="Tahoma"/>
          <w:color w:val="000000"/>
          <w:spacing w:val="3"/>
          <w:sz w:val="19"/>
        </w:rPr>
        <w:t>Numero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pacing w:val="2"/>
          <w:sz w:val="19"/>
        </w:rPr>
        <w:t>fatture</w:t>
      </w:r>
      <w:proofErr w:type="spellEnd"/>
      <w:r>
        <w:rPr>
          <w:rFonts w:ascii="Tahoma"/>
          <w:color w:val="000000"/>
          <w:spacing w:val="2"/>
          <w:sz w:val="19"/>
        </w:rPr>
        <w:t xml:space="preserve"> liquidate</w:t>
      </w:r>
      <w:r>
        <w:rPr>
          <w:rFonts w:ascii="Tahoma"/>
          <w:color w:val="000000"/>
          <w:spacing w:val="1075"/>
          <w:sz w:val="19"/>
        </w:rPr>
        <w:t xml:space="preserve"> </w:t>
      </w:r>
      <w:proofErr w:type="spellStart"/>
      <w:r>
        <w:rPr>
          <w:rFonts w:ascii="Tahoma"/>
          <w:color w:val="000000"/>
          <w:spacing w:val="3"/>
          <w:sz w:val="19"/>
        </w:rPr>
        <w:t>Importo</w:t>
      </w:r>
      <w:proofErr w:type="spellEnd"/>
      <w:r>
        <w:rPr>
          <w:rFonts w:ascii="Tahoma"/>
          <w:color w:val="000000"/>
          <w:spacing w:val="2"/>
          <w:sz w:val="19"/>
        </w:rPr>
        <w:t xml:space="preserve"> </w:t>
      </w:r>
      <w:proofErr w:type="spellStart"/>
      <w:r>
        <w:rPr>
          <w:rFonts w:ascii="Tahoma"/>
          <w:color w:val="000000"/>
          <w:spacing w:val="2"/>
          <w:sz w:val="19"/>
        </w:rPr>
        <w:t>complessivo</w:t>
      </w:r>
      <w:proofErr w:type="spellEnd"/>
      <w:r>
        <w:rPr>
          <w:rFonts w:ascii="Tahoma"/>
          <w:color w:val="000000"/>
          <w:spacing w:val="2"/>
          <w:sz w:val="19"/>
        </w:rPr>
        <w:t xml:space="preserve"> (IVA </w:t>
      </w:r>
      <w:proofErr w:type="spellStart"/>
      <w:r>
        <w:rPr>
          <w:rFonts w:ascii="Tahoma"/>
          <w:color w:val="000000"/>
          <w:spacing w:val="2"/>
          <w:sz w:val="19"/>
        </w:rPr>
        <w:t>esclusa</w:t>
      </w:r>
      <w:proofErr w:type="spellEnd"/>
      <w:r>
        <w:rPr>
          <w:rFonts w:ascii="Tahoma"/>
          <w:color w:val="000000"/>
          <w:spacing w:val="2"/>
          <w:sz w:val="19"/>
        </w:rPr>
        <w:t>)</w:t>
      </w:r>
      <w:r>
        <w:rPr>
          <w:rFonts w:ascii="Tahoma"/>
          <w:color w:val="000000"/>
          <w:spacing w:val="1239"/>
          <w:sz w:val="19"/>
        </w:rPr>
        <w:t xml:space="preserve"> </w:t>
      </w:r>
      <w:r>
        <w:rPr>
          <w:rFonts w:ascii="Tahoma"/>
          <w:color w:val="000000"/>
          <w:spacing w:val="2"/>
          <w:sz w:val="19"/>
        </w:rPr>
        <w:t xml:space="preserve">Valore </w:t>
      </w:r>
      <w:proofErr w:type="spellStart"/>
      <w:r>
        <w:rPr>
          <w:rFonts w:ascii="Tahoma"/>
          <w:color w:val="000000"/>
          <w:spacing w:val="2"/>
          <w:sz w:val="19"/>
        </w:rPr>
        <w:t>indicatore</w:t>
      </w:r>
      <w:proofErr w:type="spellEnd"/>
      <w:r>
        <w:rPr>
          <w:rFonts w:ascii="Tahoma"/>
          <w:color w:val="000000"/>
          <w:spacing w:val="2"/>
          <w:sz w:val="19"/>
        </w:rPr>
        <w:t xml:space="preserve"> (*)</w:t>
      </w:r>
    </w:p>
    <w:p w14:paraId="41A5714E" w14:textId="023A14E4" w:rsidR="00451DE3" w:rsidRDefault="003B0050">
      <w:pPr>
        <w:spacing w:before="115" w:after="0" w:line="245" w:lineRule="exact"/>
        <w:ind w:left="1607"/>
        <w:jc w:val="left"/>
        <w:rPr>
          <w:rFonts w:ascii="Tahoma"/>
          <w:b/>
          <w:color w:val="000000"/>
          <w:sz w:val="19"/>
        </w:rPr>
      </w:pPr>
      <w:r>
        <w:rPr>
          <w:rFonts w:ascii="Tahoma"/>
          <w:color w:val="000000"/>
          <w:spacing w:val="3"/>
          <w:sz w:val="19"/>
        </w:rPr>
        <w:t>20</w:t>
      </w:r>
      <w:r w:rsidR="00801CF5">
        <w:rPr>
          <w:rFonts w:ascii="Tahoma"/>
          <w:color w:val="000000"/>
          <w:spacing w:val="3"/>
          <w:sz w:val="19"/>
        </w:rPr>
        <w:t>75</w:t>
      </w:r>
      <w:r>
        <w:rPr>
          <w:rFonts w:ascii="Tahoma"/>
          <w:color w:val="000000"/>
          <w:spacing w:val="2705"/>
          <w:sz w:val="19"/>
        </w:rPr>
        <w:t xml:space="preserve"> </w:t>
      </w:r>
      <w:r>
        <w:rPr>
          <w:rFonts w:ascii="Tahoma" w:hAnsi="Tahoma" w:cs="Tahoma"/>
          <w:color w:val="000000"/>
          <w:sz w:val="19"/>
        </w:rPr>
        <w:t>€</w:t>
      </w:r>
      <w:r>
        <w:rPr>
          <w:rFonts w:ascii="Tahoma"/>
          <w:color w:val="000000"/>
          <w:spacing w:val="4"/>
          <w:sz w:val="19"/>
        </w:rPr>
        <w:t xml:space="preserve"> </w:t>
      </w:r>
      <w:r>
        <w:rPr>
          <w:rFonts w:ascii="Tahoma"/>
          <w:color w:val="000000"/>
          <w:spacing w:val="2"/>
          <w:sz w:val="19"/>
        </w:rPr>
        <w:t>4</w:t>
      </w:r>
      <w:r w:rsidR="00801CF5">
        <w:rPr>
          <w:rFonts w:ascii="Tahoma"/>
          <w:color w:val="000000"/>
          <w:spacing w:val="2"/>
          <w:sz w:val="19"/>
        </w:rPr>
        <w:t>7</w:t>
      </w:r>
      <w:r w:rsidR="001F0DF4">
        <w:rPr>
          <w:rFonts w:ascii="Tahoma"/>
          <w:color w:val="000000"/>
          <w:spacing w:val="2"/>
          <w:sz w:val="19"/>
        </w:rPr>
        <w:t>.</w:t>
      </w:r>
      <w:r w:rsidR="00801CF5">
        <w:rPr>
          <w:rFonts w:ascii="Tahoma"/>
          <w:color w:val="000000"/>
          <w:spacing w:val="2"/>
          <w:sz w:val="19"/>
        </w:rPr>
        <w:t>205</w:t>
      </w:r>
      <w:r w:rsidR="001F0DF4">
        <w:rPr>
          <w:rFonts w:ascii="Tahoma"/>
          <w:color w:val="000000"/>
          <w:spacing w:val="2"/>
          <w:sz w:val="19"/>
        </w:rPr>
        <w:t>.</w:t>
      </w:r>
      <w:r w:rsidR="00801CF5">
        <w:rPr>
          <w:rFonts w:ascii="Tahoma"/>
          <w:color w:val="000000"/>
          <w:spacing w:val="2"/>
          <w:sz w:val="19"/>
        </w:rPr>
        <w:t>461</w:t>
      </w:r>
      <w:r w:rsidR="001F0DF4">
        <w:rPr>
          <w:rFonts w:ascii="Tahoma"/>
          <w:color w:val="000000"/>
          <w:spacing w:val="2"/>
          <w:sz w:val="19"/>
        </w:rPr>
        <w:t>,</w:t>
      </w:r>
      <w:r w:rsidR="00801CF5">
        <w:rPr>
          <w:rFonts w:ascii="Tahoma"/>
          <w:color w:val="000000"/>
          <w:spacing w:val="2"/>
          <w:sz w:val="19"/>
        </w:rPr>
        <w:t>23</w:t>
      </w:r>
      <w:r>
        <w:rPr>
          <w:rFonts w:ascii="Tahoma"/>
          <w:color w:val="000000"/>
          <w:spacing w:val="2590"/>
          <w:sz w:val="19"/>
        </w:rPr>
        <w:t xml:space="preserve"> </w:t>
      </w:r>
      <w:r>
        <w:rPr>
          <w:rFonts w:ascii="Tahoma"/>
          <w:b/>
          <w:color w:val="000000"/>
          <w:spacing w:val="3"/>
          <w:sz w:val="19"/>
        </w:rPr>
        <w:t>-17,</w:t>
      </w:r>
      <w:r w:rsidR="00DA61B8">
        <w:rPr>
          <w:rFonts w:ascii="Tahoma"/>
          <w:b/>
          <w:color w:val="000000"/>
          <w:spacing w:val="3"/>
          <w:sz w:val="19"/>
        </w:rPr>
        <w:t>34</w:t>
      </w:r>
    </w:p>
    <w:p w14:paraId="02F8850C" w14:textId="77777777" w:rsidR="00451DE3" w:rsidRDefault="003B0050">
      <w:pPr>
        <w:spacing w:before="660" w:after="0" w:line="199" w:lineRule="exact"/>
        <w:jc w:val="left"/>
        <w:rPr>
          <w:rFonts w:ascii="WFIKDV+Tahoma,Oblique"/>
          <w:color w:val="000000"/>
          <w:sz w:val="16"/>
        </w:rPr>
      </w:pPr>
      <w:r>
        <w:rPr>
          <w:rFonts w:ascii="WFIKDV+Tahoma,Oblique"/>
          <w:color w:val="000000"/>
          <w:spacing w:val="2"/>
          <w:sz w:val="16"/>
        </w:rPr>
        <w:t>(*)</w:t>
      </w:r>
      <w:r>
        <w:rPr>
          <w:rFonts w:ascii="WFIKDV+Tahoma,Oblique"/>
          <w:color w:val="000000"/>
          <w:spacing w:val="21"/>
          <w:sz w:val="16"/>
        </w:rPr>
        <w:t xml:space="preserve"> </w:t>
      </w:r>
      <w:r>
        <w:rPr>
          <w:rFonts w:ascii="WFIKDV+Tahoma,Oblique"/>
          <w:color w:val="000000"/>
          <w:spacing w:val="2"/>
          <w:sz w:val="16"/>
        </w:rPr>
        <w:t>Il</w:t>
      </w:r>
      <w:r>
        <w:rPr>
          <w:rFonts w:ascii="WFIKDV+Tahoma,Oblique"/>
          <w:color w:val="000000"/>
          <w:spacing w:val="1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calcolo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del</w:t>
      </w:r>
      <w:r>
        <w:rPr>
          <w:rFonts w:ascii="WFIKDV+Tahoma,Oblique"/>
          <w:color w:val="000000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1"/>
          <w:sz w:val="16"/>
        </w:rPr>
        <w:t>valore</w:t>
      </w:r>
      <w:proofErr w:type="spellEnd"/>
      <w:r>
        <w:rPr>
          <w:rFonts w:ascii="WFIKDV+Tahoma,Oblique"/>
          <w:color w:val="000000"/>
          <w:spacing w:val="3"/>
          <w:sz w:val="16"/>
        </w:rPr>
        <w:t xml:space="preserve"> </w:t>
      </w:r>
      <w:r>
        <w:rPr>
          <w:rFonts w:ascii="WFIKDV+Tahoma,Oblique" w:hAnsi="WFIKDV+Tahoma,Oblique" w:cs="WFIKDV+Tahoma,Oblique"/>
          <w:color w:val="000000"/>
          <w:sz w:val="16"/>
        </w:rPr>
        <w:t>è</w:t>
      </w:r>
      <w:r>
        <w:rPr>
          <w:rFonts w:ascii="WFIKDV+Tahoma,Oblique"/>
          <w:color w:val="000000"/>
          <w:spacing w:val="4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stato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effettuato</w:t>
      </w:r>
      <w:proofErr w:type="spellEnd"/>
      <w:r>
        <w:rPr>
          <w:rFonts w:ascii="WFIKDV+Tahoma,Oblique"/>
          <w:color w:val="000000"/>
          <w:spacing w:val="3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sulla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base</w:t>
      </w:r>
      <w:r>
        <w:rPr>
          <w:rFonts w:ascii="WFIKDV+Tahoma,Oblique"/>
          <w:color w:val="000000"/>
          <w:spacing w:val="2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delle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disposizioni</w:t>
      </w:r>
      <w:proofErr w:type="spellEnd"/>
      <w:r>
        <w:rPr>
          <w:rFonts w:ascii="WFIKDV+Tahoma,Oblique"/>
          <w:color w:val="000000"/>
          <w:spacing w:val="1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di</w:t>
      </w:r>
      <w:r>
        <w:rPr>
          <w:rFonts w:ascii="WFIKDV+Tahoma,Oblique"/>
          <w:color w:val="000000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cui</w:t>
      </w:r>
      <w:r>
        <w:rPr>
          <w:rFonts w:ascii="WFIKDV+Tahoma,Oblique"/>
          <w:color w:val="000000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all'art</w:t>
      </w:r>
      <w:proofErr w:type="spellEnd"/>
      <w:r>
        <w:rPr>
          <w:rFonts w:ascii="WFIKDV+Tahoma,Oblique"/>
          <w:color w:val="000000"/>
          <w:spacing w:val="2"/>
          <w:sz w:val="16"/>
        </w:rPr>
        <w:t>.</w:t>
      </w:r>
      <w:r>
        <w:rPr>
          <w:rFonts w:ascii="WFIKDV+Tahoma,Oblique"/>
          <w:color w:val="000000"/>
          <w:spacing w:val="1"/>
          <w:sz w:val="16"/>
        </w:rPr>
        <w:t xml:space="preserve"> </w:t>
      </w:r>
      <w:r>
        <w:rPr>
          <w:rFonts w:ascii="WFIKDV+Tahoma,Oblique"/>
          <w:color w:val="000000"/>
          <w:sz w:val="16"/>
        </w:rPr>
        <w:t>9</w:t>
      </w:r>
      <w:r>
        <w:rPr>
          <w:rFonts w:ascii="WFIKDV+Tahoma,Oblique"/>
          <w:color w:val="000000"/>
          <w:spacing w:val="4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del</w:t>
      </w:r>
      <w:r>
        <w:rPr>
          <w:rFonts w:ascii="WFIKDV+Tahoma,Oblique"/>
          <w:color w:val="000000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DPCM</w:t>
      </w:r>
      <w:r>
        <w:rPr>
          <w:rFonts w:ascii="WFIKDV+Tahoma,Oblique"/>
          <w:color w:val="000000"/>
          <w:spacing w:val="2"/>
          <w:sz w:val="16"/>
        </w:rPr>
        <w:t xml:space="preserve"> 22.9.2014 </w:t>
      </w:r>
      <w:r>
        <w:rPr>
          <w:rFonts w:ascii="WFIKDV+Tahoma,Oblique"/>
          <w:color w:val="000000"/>
          <w:sz w:val="16"/>
        </w:rPr>
        <w:t>e</w:t>
      </w:r>
      <w:r>
        <w:rPr>
          <w:rFonts w:ascii="WFIKDV+Tahoma,Oblique"/>
          <w:color w:val="000000"/>
          <w:spacing w:val="4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delle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indicazioni</w:t>
      </w:r>
      <w:proofErr w:type="spellEnd"/>
      <w:r>
        <w:rPr>
          <w:rFonts w:ascii="WFIKDV+Tahoma,Oblique"/>
          <w:color w:val="000000"/>
          <w:spacing w:val="1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contenute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nella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proofErr w:type="spellStart"/>
      <w:r>
        <w:rPr>
          <w:rFonts w:ascii="WFIKDV+Tahoma,Oblique" w:hAnsi="WFIKDV+Tahoma,Oblique" w:cs="WFIKDV+Tahoma,Oblique"/>
          <w:color w:val="000000"/>
          <w:spacing w:val="2"/>
          <w:sz w:val="16"/>
        </w:rPr>
        <w:t>circolare</w:t>
      </w:r>
      <w:proofErr w:type="spellEnd"/>
      <w:r>
        <w:rPr>
          <w:rFonts w:ascii="WFIKDV+Tahoma,Oblique" w:hAnsi="WFIKDV+Tahoma,Oblique" w:cs="WFIKDV+Tahoma,Oblique"/>
          <w:color w:val="000000"/>
          <w:spacing w:val="2"/>
          <w:sz w:val="16"/>
        </w:rPr>
        <w:cr/>
      </w:r>
      <w:r>
        <w:rPr>
          <w:rFonts w:ascii="WFIKDV+Tahoma,Oblique"/>
          <w:color w:val="000000"/>
          <w:spacing w:val="238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MEF/RGS</w:t>
      </w:r>
      <w:r>
        <w:rPr>
          <w:rFonts w:ascii="WFIKDV+Tahoma,Oblique"/>
          <w:color w:val="000000"/>
          <w:spacing w:val="1"/>
          <w:sz w:val="16"/>
        </w:rPr>
        <w:t xml:space="preserve"> </w:t>
      </w:r>
      <w:r>
        <w:rPr>
          <w:rFonts w:ascii="WFIKDV+Tahoma,Oblique"/>
          <w:color w:val="000000"/>
          <w:spacing w:val="2"/>
          <w:sz w:val="16"/>
        </w:rPr>
        <w:t xml:space="preserve">n.3 </w:t>
      </w:r>
      <w:r>
        <w:rPr>
          <w:rFonts w:ascii="WFIKDV+Tahoma,Oblique"/>
          <w:color w:val="000000"/>
          <w:spacing w:val="3"/>
          <w:sz w:val="16"/>
        </w:rPr>
        <w:t>del</w:t>
      </w:r>
      <w:r>
        <w:rPr>
          <w:rFonts w:ascii="WFIKDV+Tahoma,Oblique"/>
          <w:color w:val="000000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14</w:t>
      </w:r>
      <w:r>
        <w:rPr>
          <w:rFonts w:ascii="WFIKDV+Tahoma,Oblique"/>
          <w:color w:val="000000"/>
          <w:spacing w:val="2"/>
          <w:sz w:val="16"/>
        </w:rPr>
        <w:t xml:space="preserve"> </w:t>
      </w:r>
      <w:proofErr w:type="spellStart"/>
      <w:r>
        <w:rPr>
          <w:rFonts w:ascii="WFIKDV+Tahoma,Oblique"/>
          <w:color w:val="000000"/>
          <w:spacing w:val="2"/>
          <w:sz w:val="16"/>
        </w:rPr>
        <w:t>gennaio</w:t>
      </w:r>
      <w:proofErr w:type="spellEnd"/>
      <w:r>
        <w:rPr>
          <w:rFonts w:ascii="WFIKDV+Tahoma,Oblique"/>
          <w:color w:val="000000"/>
          <w:spacing w:val="2"/>
          <w:sz w:val="16"/>
        </w:rPr>
        <w:t xml:space="preserve"> </w:t>
      </w:r>
      <w:r>
        <w:rPr>
          <w:rFonts w:ascii="WFIKDV+Tahoma,Oblique"/>
          <w:color w:val="000000"/>
          <w:spacing w:val="3"/>
          <w:sz w:val="16"/>
        </w:rPr>
        <w:t>2015</w:t>
      </w:r>
    </w:p>
    <w:sectPr w:rsidR="00451DE3">
      <w:pgSz w:w="12240" w:h="15840"/>
      <w:pgMar w:top="390" w:right="100" w:bottom="0" w:left="38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9948B7-28B7-495B-B6E9-FD53CE180B9F}"/>
    <w:embedBold r:id="rId2" w:fontKey="{58615896-4928-486D-861F-34BC4B0BFB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07B5D6-E1AD-4E94-B0A3-638A97C2764A}"/>
    <w:embedBold r:id="rId4" w:fontKey="{CBBD2612-5730-495B-A1BB-35AFCC261A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38C561-E20B-4A55-BE50-15CEBBB26644}"/>
    <w:embedBold r:id="rId6" w:fontKey="{03CB042C-FFB5-4A30-8605-BF78B7140F58}"/>
  </w:font>
  <w:font w:name="WFIKDV+Tahoma,Oblique">
    <w:charset w:val="01"/>
    <w:family w:val="auto"/>
    <w:pitch w:val="variable"/>
    <w:sig w:usb0="01010101" w:usb1="01010101" w:usb2="01010101" w:usb3="01010101" w:csb0="01010101" w:csb1="01010101"/>
    <w:embedRegular r:id="rId7" w:fontKey="{AC62C237-ED4E-4866-9187-8C414B95BB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372E3AA-30F4-4991-A0C8-F7D9C9B5CD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0A01"/>
    <w:rsid w:val="001F0DF4"/>
    <w:rsid w:val="003B0050"/>
    <w:rsid w:val="00451DE3"/>
    <w:rsid w:val="0072788D"/>
    <w:rsid w:val="00801CF5"/>
    <w:rsid w:val="009B0A4E"/>
    <w:rsid w:val="009C09BA"/>
    <w:rsid w:val="00B06B85"/>
    <w:rsid w:val="00BA5B2D"/>
    <w:rsid w:val="00D826E6"/>
    <w:rsid w:val="00DA61B8"/>
    <w:rsid w:val="00EB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0B2BE"/>
  <w15:docId w15:val="{95822940-0432-4EDC-9227-5BD4EE76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fcarena</dc:creator>
  <cp:lastModifiedBy>Filippo Carena</cp:lastModifiedBy>
  <cp:revision>5</cp:revision>
  <dcterms:created xsi:type="dcterms:W3CDTF">2025-04-16T09:19:00Z</dcterms:created>
  <dcterms:modified xsi:type="dcterms:W3CDTF">2025-04-22T07:16:00Z</dcterms:modified>
</cp:coreProperties>
</file>