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EFB2" w14:textId="77777777" w:rsidR="00014FBE" w:rsidRDefault="00D607BA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96A978" wp14:editId="21F00BAE">
            <wp:simplePos x="0" y="0"/>
            <wp:positionH relativeFrom="page">
              <wp:posOffset>265541</wp:posOffset>
            </wp:positionH>
            <wp:positionV relativeFrom="paragraph">
              <wp:posOffset>-2795</wp:posOffset>
            </wp:positionV>
            <wp:extent cx="365759" cy="365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2"/>
        </w:rPr>
        <w:t xml:space="preserve"> </w:t>
      </w:r>
      <w:r>
        <w:t>METROPOLITANA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MILANO</w:t>
      </w:r>
    </w:p>
    <w:p w14:paraId="026F6B0A" w14:textId="77777777" w:rsidR="00014FBE" w:rsidRDefault="00014FBE">
      <w:pPr>
        <w:pStyle w:val="Corpotesto"/>
        <w:rPr>
          <w:b/>
          <w:sz w:val="26"/>
        </w:rPr>
      </w:pPr>
    </w:p>
    <w:p w14:paraId="076A1D47" w14:textId="77777777" w:rsidR="00014FBE" w:rsidRDefault="00014FBE">
      <w:pPr>
        <w:pStyle w:val="Corpotesto"/>
        <w:rPr>
          <w:b/>
          <w:sz w:val="26"/>
        </w:rPr>
      </w:pPr>
    </w:p>
    <w:p w14:paraId="0CF1DA94" w14:textId="77777777" w:rsidR="00014FBE" w:rsidRDefault="00D607BA">
      <w:pPr>
        <w:spacing w:before="162"/>
        <w:ind w:left="2164" w:right="2040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complessivo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dei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debiti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al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30/09/2023</w:t>
      </w:r>
    </w:p>
    <w:p w14:paraId="355B2990" w14:textId="77777777" w:rsidR="00014FBE" w:rsidRDefault="00D607BA">
      <w:pPr>
        <w:spacing w:before="74"/>
        <w:ind w:left="2164" w:right="2040"/>
        <w:jc w:val="center"/>
        <w:rPr>
          <w:sz w:val="16"/>
        </w:rPr>
      </w:pPr>
      <w:r>
        <w:rPr>
          <w:sz w:val="16"/>
        </w:rPr>
        <w:t xml:space="preserve">(art. 33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n. 33/2013 come modificato dall'art. 29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n. 97 del 25 maggio 2016)</w:t>
      </w:r>
    </w:p>
    <w:p w14:paraId="055640AD" w14:textId="77777777" w:rsidR="00014FBE" w:rsidRDefault="00014FBE">
      <w:pPr>
        <w:pStyle w:val="Corpotesto"/>
        <w:rPr>
          <w:sz w:val="20"/>
        </w:rPr>
      </w:pPr>
    </w:p>
    <w:p w14:paraId="58FBE4BE" w14:textId="77777777" w:rsidR="00014FBE" w:rsidRDefault="00014FBE">
      <w:pPr>
        <w:pStyle w:val="Corpotesto"/>
        <w:rPr>
          <w:sz w:val="20"/>
        </w:rPr>
      </w:pPr>
    </w:p>
    <w:p w14:paraId="52833A31" w14:textId="77777777" w:rsidR="00014FBE" w:rsidRDefault="00014FBE">
      <w:pPr>
        <w:pStyle w:val="Corpotesto"/>
        <w:spacing w:before="3"/>
        <w:rPr>
          <w:sz w:val="20"/>
        </w:rPr>
      </w:pPr>
    </w:p>
    <w:p w14:paraId="0F5C5C98" w14:textId="77777777" w:rsidR="00014FBE" w:rsidRDefault="00D607BA">
      <w:pPr>
        <w:pStyle w:val="Corpotesto"/>
        <w:spacing w:line="326" w:lineRule="auto"/>
        <w:ind w:left="993" w:right="88"/>
        <w:rPr>
          <w:b/>
          <w:sz w:val="19"/>
        </w:rPr>
      </w:pPr>
      <w:r>
        <w:t>L'ammontare complessivo del debito, costituito dalla somma degli importi delle fatture scadute non pagate,</w:t>
      </w:r>
      <w:r>
        <w:rPr>
          <w:spacing w:val="-63"/>
        </w:rPr>
        <w:t xml:space="preserve"> </w:t>
      </w:r>
      <w:r>
        <w:t>è pari a €</w:t>
      </w:r>
      <w:r>
        <w:rPr>
          <w:spacing w:val="50"/>
        </w:rPr>
        <w:t xml:space="preserve"> </w:t>
      </w:r>
      <w:r>
        <w:rPr>
          <w:b/>
          <w:sz w:val="19"/>
        </w:rPr>
        <w:t>136.714,42</w:t>
      </w:r>
    </w:p>
    <w:p w14:paraId="6558F12F" w14:textId="77777777" w:rsidR="00014FBE" w:rsidRDefault="00D607BA">
      <w:pPr>
        <w:pStyle w:val="Corpotesto"/>
        <w:spacing w:before="185"/>
        <w:ind w:left="1008"/>
      </w:pPr>
      <w:r>
        <w:t>Tale somma non comprende la</w:t>
      </w:r>
      <w:r>
        <w:t xml:space="preserve"> quota relativa all'iva per le fatture ricevute in regime di split payment.</w:t>
      </w:r>
    </w:p>
    <w:p w14:paraId="20297A3C" w14:textId="77777777" w:rsidR="00014FBE" w:rsidRDefault="00014FBE">
      <w:pPr>
        <w:pStyle w:val="Corpotesto"/>
        <w:spacing w:before="1"/>
        <w:rPr>
          <w:sz w:val="17"/>
        </w:rPr>
      </w:pPr>
    </w:p>
    <w:p w14:paraId="72430152" w14:textId="77777777" w:rsidR="00014FBE" w:rsidRDefault="00D607BA">
      <w:pPr>
        <w:pStyle w:val="Corpotesto"/>
        <w:spacing w:before="100"/>
        <w:ind w:left="993"/>
        <w:rPr>
          <w:b/>
          <w:sz w:val="19"/>
        </w:rPr>
      </w:pPr>
      <w:r>
        <w:t>Il numero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creditrici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proofErr w:type="gramStart"/>
      <w:r>
        <w:rPr>
          <w:b/>
          <w:sz w:val="19"/>
        </w:rPr>
        <w:t>21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.</w:t>
      </w:r>
      <w:proofErr w:type="gramEnd"/>
    </w:p>
    <w:sectPr w:rsidR="00014FBE">
      <w:type w:val="continuous"/>
      <w:pgSz w:w="11900" w:h="16840"/>
      <w:pgMar w:top="220" w:right="5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E"/>
    <w:rsid w:val="00014FBE"/>
    <w:rsid w:val="00D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4540"/>
  <w15:docId w15:val="{7CF88B49-8AC8-4640-B967-8E644CC5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23"/>
      <w:ind w:left="2164" w:right="2040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2</cp:revision>
  <dcterms:created xsi:type="dcterms:W3CDTF">2023-10-24T13:56:00Z</dcterms:created>
  <dcterms:modified xsi:type="dcterms:W3CDTF">2023-10-24T13:56:00Z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