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1213" w14:textId="77777777" w:rsidR="00C81B76" w:rsidRDefault="00C81B76" w:rsidP="001F51D6">
      <w:pPr>
        <w:pStyle w:val="Standard"/>
        <w:autoSpaceDE w:val="0"/>
        <w:rPr>
          <w:rFonts w:ascii="Calibri" w:hAnsi="Calibri"/>
          <w:b/>
          <w:bCs/>
          <w:iCs/>
          <w:color w:val="000000"/>
          <w:sz w:val="22"/>
          <w:szCs w:val="22"/>
        </w:rPr>
      </w:pPr>
    </w:p>
    <w:p w14:paraId="48AB45E2" w14:textId="77777777" w:rsidR="00C81B76" w:rsidRDefault="00C81B76">
      <w:pPr>
        <w:pStyle w:val="Standard"/>
        <w:autoSpaceDE w:val="0"/>
        <w:jc w:val="center"/>
        <w:rPr>
          <w:rFonts w:ascii="Calibri" w:hAnsi="Calibri"/>
          <w:b/>
          <w:bCs/>
          <w:iCs/>
          <w:color w:val="000000"/>
          <w:sz w:val="22"/>
          <w:szCs w:val="22"/>
        </w:rPr>
      </w:pPr>
    </w:p>
    <w:p w14:paraId="6DA4C6EA" w14:textId="77777777" w:rsidR="00C81B76" w:rsidRDefault="0070354F">
      <w:pPr>
        <w:pStyle w:val="Standard"/>
        <w:autoSpaceDE w:val="0"/>
        <w:jc w:val="center"/>
        <w:rPr>
          <w:rFonts w:ascii="Calibri" w:hAnsi="Calibri"/>
          <w:b/>
          <w:bCs/>
          <w:i/>
          <w:iCs/>
          <w:color w:val="000000"/>
          <w:sz w:val="22"/>
          <w:szCs w:val="22"/>
        </w:rPr>
      </w:pPr>
      <w:r>
        <w:rPr>
          <w:rFonts w:ascii="Calibri" w:hAnsi="Calibri"/>
          <w:b/>
          <w:bCs/>
          <w:i/>
          <w:iCs/>
          <w:color w:val="000000"/>
          <w:sz w:val="22"/>
          <w:szCs w:val="22"/>
        </w:rPr>
        <w:t>________________________________________________________________________________</w:t>
      </w:r>
    </w:p>
    <w:p w14:paraId="656FFAB6" w14:textId="77777777" w:rsidR="00C81B76" w:rsidRDefault="00C81B76">
      <w:pPr>
        <w:pStyle w:val="Standard"/>
        <w:autoSpaceDE w:val="0"/>
        <w:jc w:val="both"/>
        <w:rPr>
          <w:rFonts w:ascii="Calibri" w:hAnsi="Calibri" w:cs="Verdana"/>
          <w:b/>
          <w:bCs/>
          <w:i/>
          <w:iCs/>
          <w:color w:val="000000"/>
          <w:sz w:val="22"/>
          <w:szCs w:val="22"/>
        </w:rPr>
      </w:pPr>
    </w:p>
    <w:p w14:paraId="13F21420"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è redatto in ottemperanza dell’art. 26 del D. Lgs.  81/2008  e s.m.i  e  ne  attua, in particolare, il comma 3 ter </w:t>
      </w:r>
      <w:r>
        <w:rPr>
          <w:rFonts w:ascii="Calibri" w:hAnsi="Calibri"/>
          <w:i/>
          <w:iCs/>
          <w:color w:val="000000"/>
          <w:sz w:val="22"/>
          <w:szCs w:val="22"/>
        </w:rPr>
        <w:t>“... Nei casi in cui il contratto sia affidato dai soggetti di cui all’articolo 3, comma 1, lett. i), del decreto legislativo 50/2016, o in tutti i casi in cui il datore di lavoro non coincide con il committente, il soggetto che affida il contratto redige il documento di valutazione dei rischi da interferenze recante una valutazione ricognitiva dei rischi standard relativi alla tipologia della prestazione che potrebbero potenzialmente derivare dall’esecuzione del contratto. Il soggetto presso il quale deve essere eseguito il contratto, prima dell’inizio dell’esecuzione, integra il predetto documento riferendolo ai rischi specifici da interferenza presenti nei luoghi in cui verrà espletato l’appalto; l’integrazione, sottoscritta per accettazione dall’esecutore, integra gli atti contrattuali”.</w:t>
      </w:r>
    </w:p>
    <w:p w14:paraId="48FADAB4" w14:textId="77777777" w:rsidR="00C81B76" w:rsidRDefault="0070354F">
      <w:pPr>
        <w:pStyle w:val="Standard"/>
        <w:autoSpaceDE w:val="0"/>
        <w:jc w:val="both"/>
        <w:rPr>
          <w:rFonts w:ascii="Calibri" w:hAnsi="Calibri" w:cs="Verdana"/>
          <w:i/>
          <w:iCs/>
          <w:color w:val="000000"/>
          <w:sz w:val="22"/>
          <w:szCs w:val="22"/>
        </w:rPr>
      </w:pPr>
      <w:r>
        <w:rPr>
          <w:rFonts w:ascii="Calibri" w:hAnsi="Calibri" w:cs="Verdana"/>
          <w:i/>
          <w:iCs/>
          <w:noProof/>
          <w:color w:val="000000"/>
          <w:sz w:val="22"/>
          <w:szCs w:val="22"/>
          <w:lang w:eastAsia="it-IT"/>
        </w:rPr>
        <mc:AlternateContent>
          <mc:Choice Requires="wps">
            <w:drawing>
              <wp:anchor distT="0" distB="0" distL="114300" distR="114300" simplePos="0" relativeHeight="12" behindDoc="0" locked="0" layoutInCell="1" allowOverlap="1" wp14:anchorId="31D4F53C" wp14:editId="3497E1C4">
                <wp:simplePos x="0" y="0"/>
                <wp:positionH relativeFrom="column">
                  <wp:posOffset>-5715</wp:posOffset>
                </wp:positionH>
                <wp:positionV relativeFrom="paragraph">
                  <wp:posOffset>290195</wp:posOffset>
                </wp:positionV>
                <wp:extent cx="6065520" cy="1828800"/>
                <wp:effectExtent l="0" t="0" r="24130" b="19050"/>
                <wp:wrapSquare wrapText="bothSides"/>
                <wp:docPr id="3" name="Cornice2"/>
                <wp:cNvGraphicFramePr/>
                <a:graphic xmlns:a="http://schemas.openxmlformats.org/drawingml/2006/main">
                  <a:graphicData uri="http://schemas.microsoft.com/office/word/2010/wordprocessingShape">
                    <wps:wsp>
                      <wps:cNvSpPr txBox="1"/>
                      <wps:spPr>
                        <a:xfrm>
                          <a:off x="0" y="0"/>
                          <a:ext cx="6065520" cy="1828800"/>
                        </a:xfrm>
                        <a:prstGeom prst="rect">
                          <a:avLst/>
                        </a:prstGeom>
                        <a:solidFill>
                          <a:srgbClr val="FFFFFF"/>
                        </a:solidFill>
                        <a:ln w="9398">
                          <a:solidFill>
                            <a:srgbClr val="000000"/>
                          </a:solidFill>
                          <a:prstDash val="solid"/>
                        </a:ln>
                      </wps:spPr>
                      <wps:txb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4243C688"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8D136A">
                              <w:rPr>
                                <w:rFonts w:ascii="Verdana, Bold" w:hAnsi="Verdana, Bold" w:cs="Verdana, Bold"/>
                                <w:b/>
                                <w:bCs/>
                                <w:color w:val="808080"/>
                                <w:sz w:val="18"/>
                                <w:szCs w:val="18"/>
                              </w:rPr>
                              <w:t>3</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wps:txbx>
                      <wps:bodyPr wrap="none" lIns="91440" tIns="45720" rIns="91440" bIns="45720" compatLnSpc="0">
                        <a:noAutofit/>
                      </wps:bodyPr>
                    </wps:wsp>
                  </a:graphicData>
                </a:graphic>
                <wp14:sizeRelV relativeFrom="margin">
                  <wp14:pctHeight>0</wp14:pctHeight>
                </wp14:sizeRelV>
              </wp:anchor>
            </w:drawing>
          </mc:Choice>
          <mc:Fallback>
            <w:pict>
              <v:shapetype w14:anchorId="31D4F53C" id="_x0000_t202" coordsize="21600,21600" o:spt="202" path="m,l,21600r21600,l21600,xe">
                <v:stroke joinstyle="miter"/>
                <v:path gradientshapeok="t" o:connecttype="rect"/>
              </v:shapetype>
              <v:shape id="Cornice2" o:spid="_x0000_s1026" type="#_x0000_t202" style="position:absolute;left:0;text-align:left;margin-left:-.45pt;margin-top:22.85pt;width:477.6pt;height:2in;z-index: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" strokeweight=".74pt">
                <v:textbo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4243C688"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8D136A">
                        <w:rPr>
                          <w:rFonts w:ascii="Verdana, Bold" w:hAnsi="Verdana, Bold" w:cs="Verdana, Bold"/>
                          <w:b/>
                          <w:bCs/>
                          <w:color w:val="808080"/>
                          <w:sz w:val="18"/>
                          <w:szCs w:val="18"/>
                        </w:rPr>
                        <w:t>3</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v:textbox>
                <w10:wrap type="square"/>
              </v:shape>
            </w:pict>
          </mc:Fallback>
        </mc:AlternateContent>
      </w:r>
    </w:p>
    <w:p w14:paraId="5AA50561" w14:textId="77777777" w:rsidR="00C81B76" w:rsidRDefault="00C81B76">
      <w:pPr>
        <w:pStyle w:val="Standard"/>
        <w:autoSpaceDE w:val="0"/>
        <w:jc w:val="both"/>
        <w:rPr>
          <w:rFonts w:ascii="Calibri" w:hAnsi="Calibri" w:cs="Verdana"/>
          <w:i/>
          <w:iCs/>
          <w:color w:val="000000"/>
          <w:sz w:val="22"/>
          <w:szCs w:val="22"/>
        </w:rPr>
      </w:pPr>
    </w:p>
    <w:p w14:paraId="07CC39DA" w14:textId="77777777" w:rsidR="00C81B76" w:rsidRDefault="00C81B76">
      <w:pPr>
        <w:pStyle w:val="Standard"/>
        <w:autoSpaceDE w:val="0"/>
        <w:rPr>
          <w:rFonts w:ascii="Calibri" w:hAnsi="Calibri" w:cs="Verdana, Bold"/>
          <w:b/>
          <w:bCs/>
          <w:i/>
          <w:iCs/>
          <w:color w:val="808080"/>
          <w:sz w:val="22"/>
          <w:szCs w:val="22"/>
        </w:rPr>
      </w:pPr>
    </w:p>
    <w:p w14:paraId="40D40AF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Il documento è articolato in capitoli; il primo e il secondo recano una valutazione ricognitiva dei rischi standard relativi alla tipologia della prestazione che potrebbero potenzialmente derivare dall’esecuzione del contratto.</w:t>
      </w:r>
    </w:p>
    <w:p w14:paraId="21B60E29" w14:textId="77777777" w:rsidR="00C81B76" w:rsidRDefault="00C81B76">
      <w:pPr>
        <w:pStyle w:val="Standard"/>
        <w:autoSpaceDE w:val="0"/>
        <w:jc w:val="both"/>
        <w:rPr>
          <w:rFonts w:ascii="Calibri" w:hAnsi="Calibri" w:cs="Verdana"/>
          <w:color w:val="000000"/>
          <w:sz w:val="22"/>
          <w:szCs w:val="22"/>
        </w:rPr>
      </w:pPr>
    </w:p>
    <w:p w14:paraId="6049FF9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Successivamente all’aggiudicazione e prima dell’inizio dell’esecuzione, l’azienda presso la quale deve essere eseguito il contratto e l’aggiudicatario, integrerà il presente documento perfezionandolo con riferimento agli eventuali rischi specifici da interferenza presenti nei luoghi in cui verrà espletato l’appalto o introdotti dall’appaltatore.</w:t>
      </w:r>
    </w:p>
    <w:p w14:paraId="11DFA671" w14:textId="77777777" w:rsidR="00C81B76" w:rsidRDefault="00C81B76">
      <w:pPr>
        <w:pStyle w:val="Standard"/>
        <w:autoSpaceDE w:val="0"/>
        <w:jc w:val="both"/>
        <w:rPr>
          <w:rFonts w:ascii="Calibri" w:hAnsi="Calibri" w:cs="Verdana"/>
          <w:color w:val="000000"/>
          <w:sz w:val="22"/>
          <w:szCs w:val="22"/>
        </w:rPr>
      </w:pPr>
    </w:p>
    <w:p w14:paraId="4C00FB5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documento:</w:t>
      </w:r>
    </w:p>
    <w:p w14:paraId="5CB62A17" w14:textId="77777777" w:rsidR="00C81B76" w:rsidRDefault="0070354F">
      <w:pPr>
        <w:pStyle w:val="Standard"/>
        <w:numPr>
          <w:ilvl w:val="0"/>
          <w:numId w:val="5"/>
        </w:numPr>
        <w:autoSpaceDE w:val="0"/>
        <w:jc w:val="both"/>
        <w:rPr>
          <w:rFonts w:ascii="Calibri" w:hAnsi="Calibri" w:cs="Verdana"/>
          <w:color w:val="000000"/>
          <w:sz w:val="22"/>
          <w:szCs w:val="22"/>
        </w:rPr>
      </w:pPr>
      <w:r>
        <w:rPr>
          <w:rFonts w:ascii="Calibri" w:hAnsi="Calibri" w:cs="Verdana"/>
          <w:color w:val="000000"/>
          <w:sz w:val="22"/>
          <w:szCs w:val="22"/>
        </w:rPr>
        <w:t>nella valutazione ricognitiva considera i possibili e probabili rischi da interferenza dovuti agli ambienti ed alle attività svolte sia dall’ente presso il quale deve essere eseguito il contratto sia dall’appaltatore per l’esecuzione dell’appalto in oggetto; questi sono stimati secondo una ragionevole ipotesi di svolgimento dell’appalto;</w:t>
      </w:r>
    </w:p>
    <w:p w14:paraId="5379A220"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color w:val="000000"/>
          <w:sz w:val="22"/>
          <w:szCs w:val="22"/>
        </w:rPr>
        <w:t>fatto salvo quanto contenuto nel capitolato tecnico, elenca le informazioni, la documentazione, le attestazioni e le certificazioni che l’appaltatore deve fornire al datore di lavoro presso il quale deve essere eseguito il contratto al fine della promozione della cooperazione ed il coordinamento all’attuazione delle misure di tutela della salute e sicurezza nei luoghi di lavoro;</w:t>
      </w:r>
    </w:p>
    <w:p w14:paraId="7C4D836F"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noProof/>
          <w:color w:val="000000"/>
          <w:sz w:val="22"/>
          <w:szCs w:val="22"/>
          <w:lang w:eastAsia="it-IT"/>
        </w:rPr>
        <mc:AlternateContent>
          <mc:Choice Requires="wps">
            <w:drawing>
              <wp:anchor distT="0" distB="0" distL="114300" distR="114300" simplePos="0" relativeHeight="13" behindDoc="0" locked="0" layoutInCell="1" allowOverlap="1" wp14:anchorId="51171949" wp14:editId="7E31F4EF">
                <wp:simplePos x="0" y="0"/>
                <wp:positionH relativeFrom="column">
                  <wp:posOffset>-4320</wp:posOffset>
                </wp:positionH>
                <wp:positionV relativeFrom="paragraph">
                  <wp:posOffset>803160</wp:posOffset>
                </wp:positionV>
                <wp:extent cx="6092999" cy="805320"/>
                <wp:effectExtent l="0" t="0" r="22051" b="13830"/>
                <wp:wrapSquare wrapText="bothSides"/>
                <wp:docPr id="4" name="Cornice3"/>
                <wp:cNvGraphicFramePr/>
                <a:graphic xmlns:a="http://schemas.openxmlformats.org/drawingml/2006/main">
                  <a:graphicData uri="http://schemas.microsoft.com/office/word/2010/wordprocessingShape">
                    <wps:wsp>
                      <wps:cNvSpPr txBox="1"/>
                      <wps:spPr>
                        <a:xfrm>
                          <a:off x="0" y="0"/>
                          <a:ext cx="6092999" cy="805320"/>
                        </a:xfrm>
                        <a:prstGeom prst="rect">
                          <a:avLst/>
                        </a:prstGeom>
                        <a:solidFill>
                          <a:srgbClr val="FFFFFF"/>
                        </a:solidFill>
                        <a:ln w="9398">
                          <a:solidFill>
                            <a:srgbClr val="000000"/>
                          </a:solidFill>
                          <a:prstDash val="solid"/>
                        </a:ln>
                      </wps:spPr>
                      <wps:txb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wps:txbx>
                      <wps:bodyPr wrap="none" lIns="91440" tIns="45720" rIns="91440" bIns="45720" compatLnSpc="0">
                        <a:noAutofit/>
                      </wps:bodyPr>
                    </wps:wsp>
                  </a:graphicData>
                </a:graphic>
              </wp:anchor>
            </w:drawing>
          </mc:Choice>
          <mc:Fallback>
            <w:pict>
              <v:shape w14:anchorId="51171949" id="Cornice3" o:spid="_x0000_s1027" type="#_x0000_t202" style="position:absolute;left:0;text-align:left;margin-left:-.35pt;margin-top:63.25pt;width:479.75pt;height:63.4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" strokeweight=".74pt">
                <v:textbo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v:textbox>
                <w10:wrap type="square"/>
              </v:shape>
            </w:pict>
          </mc:Fallback>
        </mc:AlternateContent>
      </w:r>
      <w:r>
        <w:rPr>
          <w:rFonts w:ascii="Calibri" w:hAnsi="Calibri" w:cs="Verdana"/>
          <w:color w:val="000000"/>
          <w:sz w:val="22"/>
          <w:szCs w:val="22"/>
        </w:rPr>
        <w:t>dispone che, se necessario, il documento sia aggiornato ed integrato nell’apposito capitolo e a cura dell’ente presso il quale è eseguito l’appalto congiuntamente all’appaltatore;</w:t>
      </w:r>
    </w:p>
    <w:p w14:paraId="44B8230C" w14:textId="77777777" w:rsidR="00C81B76" w:rsidRDefault="0070354F">
      <w:pPr>
        <w:pStyle w:val="Standard"/>
        <w:numPr>
          <w:ilvl w:val="0"/>
          <w:numId w:val="1"/>
        </w:numPr>
        <w:autoSpaceDE w:val="0"/>
        <w:rPr>
          <w:rFonts w:ascii="Calibri" w:hAnsi="Calibri" w:cs="Verdana"/>
          <w:color w:val="000000"/>
          <w:sz w:val="22"/>
          <w:szCs w:val="22"/>
        </w:rPr>
      </w:pPr>
      <w:r>
        <w:rPr>
          <w:rFonts w:ascii="Calibri" w:hAnsi="Calibri" w:cs="Verdana"/>
          <w:color w:val="000000"/>
          <w:sz w:val="22"/>
          <w:szCs w:val="22"/>
        </w:rPr>
        <w:t>sottoscritto per accettazione dall’esecutore, integrerà gli atti contrattuali.</w:t>
      </w:r>
    </w:p>
    <w:p w14:paraId="67256896" w14:textId="77777777" w:rsidR="00C81B76" w:rsidRDefault="00C81B76">
      <w:pPr>
        <w:pStyle w:val="Standard"/>
        <w:autoSpaceDE w:val="0"/>
        <w:rPr>
          <w:rFonts w:ascii="Calibri" w:hAnsi="Calibri" w:cs="Verdana, Italic"/>
          <w:i/>
          <w:iCs/>
          <w:color w:val="0000FF"/>
          <w:sz w:val="22"/>
          <w:szCs w:val="22"/>
        </w:rPr>
      </w:pPr>
    </w:p>
    <w:p w14:paraId="212A2B8B" w14:textId="77777777" w:rsidR="00C81B76" w:rsidRDefault="00C81B76">
      <w:pPr>
        <w:pStyle w:val="Standard"/>
        <w:autoSpaceDE w:val="0"/>
        <w:rPr>
          <w:rFonts w:ascii="Calibri" w:hAnsi="Calibri" w:cs="Verdana, Italic"/>
          <w:i/>
          <w:iCs/>
          <w:color w:val="0000FF"/>
          <w:sz w:val="22"/>
          <w:szCs w:val="22"/>
        </w:rPr>
      </w:pPr>
    </w:p>
    <w:p w14:paraId="69D5404C" w14:textId="77777777" w:rsidR="00C81B76" w:rsidRDefault="00C81B76">
      <w:pPr>
        <w:pStyle w:val="Standard"/>
        <w:autoSpaceDE w:val="0"/>
        <w:rPr>
          <w:rFonts w:ascii="Calibri" w:hAnsi="Calibri" w:cs="Verdana, Italic"/>
          <w:i/>
          <w:iCs/>
          <w:color w:val="0000FF"/>
          <w:sz w:val="22"/>
          <w:szCs w:val="22"/>
        </w:rPr>
      </w:pPr>
    </w:p>
    <w:p w14:paraId="3510846B" w14:textId="77777777" w:rsidR="00C81B76" w:rsidRDefault="00C81B76">
      <w:pPr>
        <w:pStyle w:val="Standard"/>
        <w:autoSpaceDE w:val="0"/>
        <w:rPr>
          <w:rFonts w:ascii="Calibri" w:hAnsi="Calibri" w:cs="Verdana, Italic"/>
          <w:b/>
          <w:bCs/>
          <w:i/>
          <w:iCs/>
          <w:color w:val="000000"/>
          <w:sz w:val="22"/>
          <w:szCs w:val="22"/>
        </w:rPr>
      </w:pPr>
    </w:p>
    <w:p w14:paraId="55B4CA6C" w14:textId="77777777" w:rsidR="00C81B76" w:rsidRDefault="00C81B76">
      <w:pPr>
        <w:pStyle w:val="Standard"/>
        <w:autoSpaceDE w:val="0"/>
        <w:rPr>
          <w:rFonts w:ascii="Calibri" w:hAnsi="Calibri" w:cs="Verdana, Italic"/>
          <w:b/>
          <w:bCs/>
          <w:i/>
          <w:iCs/>
          <w:color w:val="000000"/>
          <w:sz w:val="22"/>
          <w:szCs w:val="22"/>
        </w:rPr>
      </w:pPr>
    </w:p>
    <w:p w14:paraId="13C66B00" w14:textId="77777777" w:rsidR="00C81B76" w:rsidRDefault="00C81B76">
      <w:pPr>
        <w:pStyle w:val="Standard"/>
        <w:autoSpaceDE w:val="0"/>
        <w:rPr>
          <w:rFonts w:ascii="Calibri" w:hAnsi="Calibri"/>
          <w:b/>
          <w:bCs/>
          <w:color w:val="000000"/>
          <w:sz w:val="22"/>
          <w:szCs w:val="22"/>
        </w:rPr>
      </w:pPr>
    </w:p>
    <w:p w14:paraId="3E03A9B4" w14:textId="77777777" w:rsidR="00C81B76" w:rsidRDefault="00C81B76">
      <w:pPr>
        <w:pStyle w:val="Standard"/>
        <w:autoSpaceDE w:val="0"/>
        <w:rPr>
          <w:rFonts w:ascii="Calibri" w:hAnsi="Calibri"/>
          <w:b/>
          <w:bCs/>
          <w:color w:val="000000"/>
          <w:sz w:val="22"/>
          <w:szCs w:val="22"/>
        </w:rPr>
      </w:pPr>
    </w:p>
    <w:p w14:paraId="2D923BE7" w14:textId="77777777" w:rsidR="00C81B76" w:rsidRDefault="00C81B76">
      <w:pPr>
        <w:pStyle w:val="Standard"/>
        <w:autoSpaceDE w:val="0"/>
        <w:rPr>
          <w:rFonts w:ascii="Calibri" w:hAnsi="Calibri"/>
          <w:b/>
          <w:bCs/>
          <w:color w:val="000000"/>
          <w:sz w:val="22"/>
          <w:szCs w:val="22"/>
        </w:rPr>
      </w:pPr>
    </w:p>
    <w:p w14:paraId="5E10DAC4" w14:textId="77777777" w:rsidR="00C81B76" w:rsidRDefault="00C81B76">
      <w:pPr>
        <w:pStyle w:val="Standard"/>
        <w:pageBreakBefore/>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AFD2CF3"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7A586D7"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1</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432C6B0" w14:textId="77777777" w:rsidR="00C81B76" w:rsidRDefault="0070354F">
            <w:pPr>
              <w:pStyle w:val="Standard"/>
              <w:autoSpaceDE w:val="0"/>
              <w:ind w:right="-233"/>
              <w:rPr>
                <w:rFonts w:ascii="Calibri" w:hAnsi="Calibri"/>
                <w:b/>
                <w:bCs/>
                <w:color w:val="000000"/>
                <w:sz w:val="22"/>
                <w:szCs w:val="22"/>
              </w:rPr>
            </w:pPr>
            <w:r>
              <w:rPr>
                <w:rFonts w:ascii="Calibri" w:hAnsi="Calibri"/>
                <w:b/>
                <w:bCs/>
                <w:color w:val="000000"/>
                <w:sz w:val="22"/>
                <w:szCs w:val="22"/>
              </w:rPr>
              <w:t>Sintesi ricognitiva della stazione appaltante dei rischi che possono generare interferenze</w:t>
            </w:r>
          </w:p>
        </w:tc>
      </w:tr>
    </w:tbl>
    <w:p w14:paraId="7DB2260A" w14:textId="77777777" w:rsidR="00C81B76" w:rsidRDefault="00C81B76">
      <w:pPr>
        <w:pStyle w:val="Standard"/>
        <w:autoSpaceDE w:val="0"/>
        <w:rPr>
          <w:rFonts w:ascii="Calibri" w:hAnsi="Calibri" w:cs="Verdana, Bold"/>
          <w:b/>
          <w:bCs/>
          <w:color w:val="000000"/>
          <w:sz w:val="22"/>
          <w:szCs w:val="22"/>
        </w:rPr>
      </w:pPr>
    </w:p>
    <w:p w14:paraId="366A3D94"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Definizioni</w:t>
      </w:r>
    </w:p>
    <w:p w14:paraId="24C918A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Sono considerate interferenze:</w:t>
      </w:r>
    </w:p>
    <w:p w14:paraId="51C2A55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a) </w:t>
      </w:r>
      <w:r>
        <w:rPr>
          <w:rFonts w:ascii="Calibri" w:hAnsi="Calibri" w:cs="Verdana"/>
          <w:color w:val="000000"/>
          <w:sz w:val="22"/>
          <w:szCs w:val="22"/>
        </w:rPr>
        <w:t>rischi derivanti da sovrapposizioni di più attività svolte ad opera di appaltatori diversi;</w:t>
      </w:r>
    </w:p>
    <w:p w14:paraId="334EC890"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b) </w:t>
      </w:r>
      <w:r>
        <w:rPr>
          <w:rFonts w:ascii="Calibri" w:hAnsi="Calibri" w:cs="Verdana"/>
          <w:color w:val="000000"/>
          <w:sz w:val="22"/>
          <w:szCs w:val="22"/>
        </w:rPr>
        <w:t>rischi immessi nel luogo di lavoro dell’Ente/Amministrazione dalle lavorazioni dell'appaltatore;</w:t>
      </w:r>
    </w:p>
    <w:p w14:paraId="707105B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c) </w:t>
      </w:r>
      <w:r>
        <w:rPr>
          <w:rFonts w:ascii="Calibri" w:hAnsi="Calibri" w:cs="Verdana"/>
          <w:color w:val="000000"/>
          <w:sz w:val="22"/>
          <w:szCs w:val="22"/>
        </w:rPr>
        <w:t>rischi esistenti nel luogo di lavoro dell’Ente/Amministrazione, ove è previsto che debba operare l'appaltatore, ulteriori rispetto a quelli specifici dell'attività propria dell'appaltatore;</w:t>
      </w:r>
    </w:p>
    <w:p w14:paraId="3AF6242A"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d) </w:t>
      </w:r>
      <w:r>
        <w:rPr>
          <w:rFonts w:ascii="Calibri" w:hAnsi="Calibri" w:cs="Verdana"/>
          <w:color w:val="000000"/>
          <w:sz w:val="22"/>
          <w:szCs w:val="22"/>
        </w:rPr>
        <w:t>rischi derivanti da modalità di esecuzione particolari che comportino rischi ulteriori rispetto a quelli specifici dell'attività appaltata, richieste esplicitamente dall’Ente/Amministrazione committente.</w:t>
      </w:r>
    </w:p>
    <w:p w14:paraId="0FD62685" w14:textId="77777777" w:rsidR="00C81B76" w:rsidRDefault="00C81B76">
      <w:pPr>
        <w:pStyle w:val="Standard"/>
        <w:autoSpaceDE w:val="0"/>
        <w:rPr>
          <w:rFonts w:ascii="Calibri" w:hAnsi="Calibri" w:cs="Verdana"/>
          <w:color w:val="000000"/>
          <w:sz w:val="22"/>
          <w:szCs w:val="22"/>
        </w:rPr>
      </w:pPr>
    </w:p>
    <w:p w14:paraId="259065D4"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La presente sintesi ricognitiva dei possibili rischi da interferenza è effettuata sulla base delle analisi sulle strutture e le attività svolte nelle strutture dell’Ente/Amministrazione .</w:t>
      </w:r>
    </w:p>
    <w:p w14:paraId="2F9F419F" w14:textId="77777777" w:rsidR="00C81B76" w:rsidRDefault="00C81B76">
      <w:pPr>
        <w:pStyle w:val="Standard"/>
        <w:autoSpaceDE w:val="0"/>
        <w:rPr>
          <w:rFonts w:ascii="Calibri" w:hAnsi="Calibri" w:cs="Verdana"/>
          <w:color w:val="000000"/>
          <w:sz w:val="22"/>
          <w:szCs w:val="22"/>
        </w:rPr>
      </w:pPr>
    </w:p>
    <w:p w14:paraId="0BA52EC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Per quanto concerne le modalità di svolgimento dell’appalto si rimanda a quanto contenuto negli atti di gara.</w:t>
      </w:r>
    </w:p>
    <w:p w14:paraId="5B015799" w14:textId="77777777" w:rsidR="00C81B76" w:rsidRDefault="00C81B76">
      <w:pPr>
        <w:pStyle w:val="Standard"/>
        <w:autoSpaceDE w:val="0"/>
        <w:rPr>
          <w:rFonts w:ascii="Calibri" w:hAnsi="Calibri" w:cs="Verdana"/>
          <w:color w:val="000000"/>
          <w:sz w:val="22"/>
          <w:szCs w:val="22"/>
        </w:rPr>
      </w:pPr>
    </w:p>
    <w:p w14:paraId="5D8A5C5A" w14:textId="77777777" w:rsidR="00C81B76" w:rsidRDefault="0070354F">
      <w:pPr>
        <w:pStyle w:val="Standard"/>
        <w:autoSpaceDE w:val="0"/>
        <w:jc w:val="both"/>
        <w:rPr>
          <w:rFonts w:ascii="Calibri" w:hAnsi="Calibri"/>
          <w:sz w:val="22"/>
          <w:szCs w:val="22"/>
        </w:rPr>
      </w:pPr>
      <w:r>
        <w:rPr>
          <w:rFonts w:ascii="Calibri" w:hAnsi="Calibri" w:cs="Verdana"/>
          <w:sz w:val="22"/>
          <w:szCs w:val="22"/>
        </w:rPr>
        <w:t xml:space="preserve">La redazione del presente documento si ravvisa necessaria in quanto </w:t>
      </w:r>
      <w:r>
        <w:rPr>
          <w:rFonts w:ascii="Calibri" w:hAnsi="Calibri" w:cs="Verdana"/>
          <w:bCs/>
          <w:sz w:val="22"/>
          <w:szCs w:val="22"/>
        </w:rPr>
        <w:t>il servizio non presenta le caratteristiche di esclusione previste dal Decreto Legislativo 81/08 e smi all’articolo 26 comma 3-bis</w:t>
      </w:r>
    </w:p>
    <w:p w14:paraId="2005C562" w14:textId="77777777" w:rsidR="00C81B76" w:rsidRDefault="00C81B76">
      <w:pPr>
        <w:pStyle w:val="Standard"/>
        <w:autoSpaceDE w:val="0"/>
        <w:rPr>
          <w:rFonts w:ascii="Calibri" w:hAnsi="Calibri" w:cs="Verdana, Bold"/>
          <w:b/>
          <w:bCs/>
          <w:color w:val="808080"/>
          <w:sz w:val="22"/>
          <w:szCs w:val="22"/>
        </w:rPr>
      </w:pPr>
    </w:p>
    <w:p w14:paraId="18720E88" w14:textId="77777777" w:rsidR="00C81B76" w:rsidRDefault="0070354F">
      <w:pPr>
        <w:pStyle w:val="Standard"/>
        <w:autoSpaceDE w:val="0"/>
        <w:rPr>
          <w:rFonts w:ascii="Calibri" w:hAnsi="Calibri"/>
          <w:sz w:val="22"/>
          <w:szCs w:val="22"/>
        </w:rPr>
      </w:pPr>
      <w:r>
        <w:rPr>
          <w:rFonts w:ascii="Calibri" w:hAnsi="Calibri"/>
          <w:sz w:val="22"/>
          <w:szCs w:val="22"/>
        </w:rPr>
        <w:t>Rischi standard da interferenza introdotti dall’appaltatore</w:t>
      </w:r>
    </w:p>
    <w:tbl>
      <w:tblPr>
        <w:tblW w:w="9854" w:type="dxa"/>
        <w:tblInd w:w="-108" w:type="dxa"/>
        <w:tblLayout w:type="fixed"/>
        <w:tblCellMar>
          <w:left w:w="10" w:type="dxa"/>
          <w:right w:w="10" w:type="dxa"/>
        </w:tblCellMar>
        <w:tblLook w:val="04A0" w:firstRow="1" w:lastRow="0" w:firstColumn="1" w:lastColumn="0" w:noHBand="0" w:noVBand="1"/>
      </w:tblPr>
      <w:tblGrid>
        <w:gridCol w:w="3168"/>
        <w:gridCol w:w="6686"/>
      </w:tblGrid>
      <w:tr w:rsidR="00C81B76" w14:paraId="7FCD3790"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74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 specifico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F7F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NOTE</w:t>
            </w:r>
          </w:p>
        </w:tc>
      </w:tr>
      <w:tr w:rsidR="00C81B76" w14:paraId="1B4514CD"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984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Infortunistico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DD7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mezzi, attrezzature e materiali.</w:t>
            </w:r>
          </w:p>
        </w:tc>
      </w:tr>
      <w:tr w:rsidR="00C81B76" w14:paraId="2A32105B"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B0D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4D66" w14:textId="77777777" w:rsidR="00C81B76" w:rsidRDefault="00C81B76">
            <w:pPr>
              <w:pStyle w:val="Standard"/>
              <w:autoSpaceDE w:val="0"/>
              <w:snapToGrid w:val="0"/>
              <w:rPr>
                <w:rFonts w:ascii="Calibri" w:hAnsi="Calibri" w:cs="Verdana"/>
                <w:color w:val="000000"/>
                <w:sz w:val="22"/>
                <w:szCs w:val="22"/>
              </w:rPr>
            </w:pPr>
          </w:p>
        </w:tc>
      </w:tr>
      <w:tr w:rsidR="00C81B76" w14:paraId="0CC96FDA"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45C7"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D183" w14:textId="77777777" w:rsidR="00C81B76" w:rsidRDefault="00C81B76">
            <w:pPr>
              <w:pStyle w:val="Standard"/>
              <w:autoSpaceDE w:val="0"/>
              <w:snapToGrid w:val="0"/>
              <w:rPr>
                <w:rFonts w:ascii="Calibri" w:hAnsi="Calibri" w:cs="Verdana"/>
                <w:color w:val="000000"/>
                <w:sz w:val="22"/>
                <w:szCs w:val="22"/>
              </w:rPr>
            </w:pPr>
          </w:p>
        </w:tc>
      </w:tr>
      <w:tr w:rsidR="00C81B76" w14:paraId="70DF39D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A8D5"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B46B" w14:textId="77777777" w:rsidR="00C81B76" w:rsidRDefault="00C81B76">
            <w:pPr>
              <w:pStyle w:val="Standard"/>
              <w:autoSpaceDE w:val="0"/>
              <w:snapToGrid w:val="0"/>
              <w:rPr>
                <w:rFonts w:ascii="Calibri" w:hAnsi="Calibri" w:cs="Verdana"/>
                <w:color w:val="000000"/>
                <w:sz w:val="22"/>
                <w:szCs w:val="22"/>
              </w:rPr>
            </w:pPr>
          </w:p>
        </w:tc>
      </w:tr>
      <w:tr w:rsidR="00C81B76" w14:paraId="1289AA06"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A1C0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4ABB" w14:textId="77777777" w:rsidR="00C81B76" w:rsidRDefault="00C81B76">
            <w:pPr>
              <w:pStyle w:val="Standard"/>
              <w:autoSpaceDE w:val="0"/>
              <w:snapToGrid w:val="0"/>
              <w:rPr>
                <w:rFonts w:ascii="Calibri" w:hAnsi="Calibri" w:cs="Verdana"/>
                <w:color w:val="000000"/>
                <w:sz w:val="22"/>
                <w:szCs w:val="22"/>
              </w:rPr>
            </w:pPr>
          </w:p>
        </w:tc>
      </w:tr>
      <w:tr w:rsidR="00C81B76" w14:paraId="3AF36431"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639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BFFE" w14:textId="77777777" w:rsidR="00C81B76" w:rsidRDefault="00C81B76">
            <w:pPr>
              <w:pStyle w:val="Standard"/>
              <w:autoSpaceDE w:val="0"/>
              <w:snapToGrid w:val="0"/>
              <w:rPr>
                <w:rFonts w:ascii="Calibri" w:hAnsi="Calibri" w:cs="Verdana"/>
                <w:color w:val="000000"/>
                <w:sz w:val="22"/>
                <w:szCs w:val="22"/>
              </w:rPr>
            </w:pPr>
          </w:p>
        </w:tc>
      </w:tr>
      <w:tr w:rsidR="00C81B76" w14:paraId="622A4D8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7B74"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C7D8" w14:textId="77777777" w:rsidR="00C81B76" w:rsidRDefault="00C81B76">
            <w:pPr>
              <w:pStyle w:val="Standard"/>
              <w:autoSpaceDE w:val="0"/>
              <w:snapToGrid w:val="0"/>
              <w:rPr>
                <w:rFonts w:ascii="Calibri" w:hAnsi="Calibri" w:cs="Verdana"/>
                <w:color w:val="000000"/>
                <w:sz w:val="22"/>
                <w:szCs w:val="22"/>
              </w:rPr>
            </w:pPr>
          </w:p>
        </w:tc>
      </w:tr>
      <w:tr w:rsidR="00C81B76" w14:paraId="25AB928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5C3B"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FB69" w14:textId="77777777" w:rsidR="00C81B76" w:rsidRDefault="00C81B76">
            <w:pPr>
              <w:pStyle w:val="Standard"/>
              <w:autoSpaceDE w:val="0"/>
              <w:snapToGrid w:val="0"/>
              <w:rPr>
                <w:rFonts w:ascii="Calibri" w:hAnsi="Calibri" w:cs="Verdana"/>
                <w:color w:val="000000"/>
                <w:sz w:val="22"/>
                <w:szCs w:val="22"/>
              </w:rPr>
            </w:pPr>
          </w:p>
        </w:tc>
      </w:tr>
      <w:tr w:rsidR="00C81B76" w14:paraId="44821C0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4041"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E251" w14:textId="77777777" w:rsidR="00C81B76" w:rsidRDefault="00C81B76">
            <w:pPr>
              <w:pStyle w:val="Standard"/>
              <w:autoSpaceDE w:val="0"/>
              <w:snapToGrid w:val="0"/>
              <w:rPr>
                <w:rFonts w:ascii="Calibri" w:hAnsi="Calibri" w:cs="Verdana"/>
                <w:color w:val="000000"/>
                <w:sz w:val="22"/>
                <w:szCs w:val="22"/>
              </w:rPr>
            </w:pPr>
          </w:p>
        </w:tc>
      </w:tr>
      <w:tr w:rsidR="00C81B76" w14:paraId="7F04DCE7"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551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7E44" w14:textId="77777777" w:rsidR="00C81B76" w:rsidRDefault="00C81B76">
            <w:pPr>
              <w:pStyle w:val="Standard"/>
              <w:autoSpaceDE w:val="0"/>
              <w:snapToGrid w:val="0"/>
              <w:rPr>
                <w:rFonts w:ascii="Calibri" w:hAnsi="Calibri" w:cs="Verdana"/>
                <w:color w:val="000000"/>
                <w:sz w:val="22"/>
                <w:szCs w:val="22"/>
              </w:rPr>
            </w:pPr>
          </w:p>
        </w:tc>
      </w:tr>
      <w:tr w:rsidR="00C81B76" w14:paraId="1AF577B8"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80D3"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290D" w14:textId="77777777" w:rsidR="00C81B76" w:rsidRDefault="00C81B76">
            <w:pPr>
              <w:pStyle w:val="Standard"/>
              <w:autoSpaceDE w:val="0"/>
              <w:snapToGrid w:val="0"/>
              <w:rPr>
                <w:rFonts w:ascii="Calibri" w:hAnsi="Calibri" w:cs="Verdana"/>
                <w:color w:val="000000"/>
                <w:sz w:val="22"/>
                <w:szCs w:val="22"/>
              </w:rPr>
            </w:pPr>
          </w:p>
        </w:tc>
      </w:tr>
    </w:tbl>
    <w:p w14:paraId="55FE96D3" w14:textId="77777777" w:rsidR="00C81B76" w:rsidRDefault="00C81B76">
      <w:pPr>
        <w:pStyle w:val="Standard"/>
        <w:autoSpaceDE w:val="0"/>
        <w:rPr>
          <w:rFonts w:ascii="Calibri" w:hAnsi="Calibri" w:cs="Verdana, Bold"/>
          <w:b/>
          <w:bCs/>
          <w:sz w:val="22"/>
          <w:szCs w:val="22"/>
        </w:rPr>
      </w:pPr>
    </w:p>
    <w:p w14:paraId="22ECFED9" w14:textId="77777777" w:rsidR="00C81B76" w:rsidRDefault="0070354F">
      <w:pPr>
        <w:pStyle w:val="Standard"/>
        <w:autoSpaceDE w:val="0"/>
        <w:rPr>
          <w:rFonts w:ascii="Calibri" w:hAnsi="Calibri" w:cs="Verdana, Bold"/>
          <w:b/>
          <w:bCs/>
          <w:sz w:val="22"/>
          <w:szCs w:val="22"/>
        </w:rPr>
      </w:pPr>
      <w:r>
        <w:rPr>
          <w:rFonts w:ascii="Calibri" w:hAnsi="Calibri" w:cs="Verdana, Bold"/>
          <w:b/>
          <w:bCs/>
          <w:sz w:val="22"/>
          <w:szCs w:val="22"/>
        </w:rPr>
        <w:t>Attrezzature di lavoro utilizzate dall’appaltatore</w:t>
      </w:r>
    </w:p>
    <w:p w14:paraId="78F9930F" w14:textId="77777777" w:rsidR="00C81B76" w:rsidRDefault="0070354F">
      <w:pPr>
        <w:pStyle w:val="Standard"/>
        <w:autoSpaceDE w:val="0"/>
        <w:rPr>
          <w:rFonts w:ascii="Calibri" w:hAnsi="Calibri" w:cs="Verdana"/>
          <w:color w:val="808080"/>
          <w:sz w:val="22"/>
          <w:szCs w:val="22"/>
        </w:rPr>
      </w:pPr>
      <w:r>
        <w:rPr>
          <w:rFonts w:ascii="Calibri" w:hAnsi="Calibri" w:cs="Verdana"/>
          <w:color w:val="808080"/>
          <w:sz w:val="22"/>
          <w:szCs w:val="22"/>
        </w:rPr>
        <w:t>Macchine ed attrezzature di lavoro</w:t>
      </w:r>
    </w:p>
    <w:p w14:paraId="198BAA8D" w14:textId="77777777" w:rsidR="00C81B76" w:rsidRDefault="00C81B76">
      <w:pPr>
        <w:pStyle w:val="Standard"/>
        <w:autoSpaceDE w:val="0"/>
        <w:rPr>
          <w:rFonts w:ascii="Calibri" w:hAnsi="Calibri" w:cs="Verdana"/>
          <w:color w:val="808080"/>
          <w:sz w:val="22"/>
          <w:szCs w:val="22"/>
        </w:rPr>
      </w:pPr>
    </w:p>
    <w:p w14:paraId="1E1A9FB1"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u w:val="single"/>
        </w:rPr>
        <w:t xml:space="preserve">Maggiori dettagli ed informazioni possono essere acquisite dai concorrenti </w:t>
      </w:r>
      <w:r>
        <w:rPr>
          <w:rFonts w:ascii="Calibri" w:hAnsi="Calibri" w:cs="Verdana"/>
          <w:b/>
          <w:bCs/>
          <w:color w:val="000000"/>
          <w:sz w:val="22"/>
          <w:szCs w:val="22"/>
          <w:u w:val="single"/>
        </w:rPr>
        <w:t xml:space="preserve">durante il sopralluogo </w:t>
      </w:r>
      <w:r>
        <w:rPr>
          <w:rFonts w:ascii="Calibri" w:hAnsi="Calibri" w:cs="Verdana"/>
          <w:color w:val="000000"/>
          <w:sz w:val="22"/>
          <w:szCs w:val="22"/>
          <w:u w:val="single"/>
        </w:rPr>
        <w:t>preliminare svolto presso l’Ente/Amministrazione nel quale si svolgerà l’appalto.</w:t>
      </w:r>
    </w:p>
    <w:p w14:paraId="7E6D132D" w14:textId="77777777" w:rsidR="00C81B76" w:rsidRDefault="00C81B76">
      <w:pPr>
        <w:pStyle w:val="Standard"/>
        <w:autoSpaceDE w:val="0"/>
        <w:rPr>
          <w:rFonts w:ascii="Calibri" w:hAnsi="Calibri" w:cs="Verdana"/>
          <w:color w:val="000000"/>
          <w:sz w:val="22"/>
          <w:szCs w:val="22"/>
          <w:u w:val="single"/>
        </w:rPr>
      </w:pPr>
    </w:p>
    <w:p w14:paraId="3985A94C" w14:textId="77777777" w:rsidR="00C81B76" w:rsidRDefault="00C81B76">
      <w:pPr>
        <w:pStyle w:val="Standard"/>
        <w:autoSpaceDE w:val="0"/>
        <w:rPr>
          <w:rFonts w:ascii="Calibri" w:hAnsi="Calibri" w:cs="Verdana"/>
          <w:color w:val="000000"/>
          <w:sz w:val="22"/>
          <w:szCs w:val="22"/>
          <w:u w:val="single"/>
        </w:rPr>
      </w:pPr>
    </w:p>
    <w:p w14:paraId="57BC9D81" w14:textId="77777777" w:rsidR="00C81B76" w:rsidRDefault="00C81B76">
      <w:pPr>
        <w:pStyle w:val="Standard"/>
        <w:autoSpaceDE w:val="0"/>
        <w:rPr>
          <w:rFonts w:ascii="Calibri" w:hAnsi="Calibri"/>
          <w:color w:val="000000"/>
          <w:sz w:val="22"/>
          <w:szCs w:val="22"/>
        </w:rPr>
      </w:pPr>
    </w:p>
    <w:p w14:paraId="79F32FFB"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411C8D1A"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84B36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AE292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7F5E02FF" w14:textId="77777777" w:rsidR="00C81B76" w:rsidRDefault="00C81B76">
      <w:pPr>
        <w:pStyle w:val="Standard"/>
        <w:autoSpaceDE w:val="0"/>
        <w:rPr>
          <w:rFonts w:ascii="Calibri" w:hAnsi="Calibri"/>
          <w:color w:val="000000"/>
          <w:sz w:val="22"/>
          <w:szCs w:val="22"/>
        </w:rPr>
      </w:pPr>
    </w:p>
    <w:p w14:paraId="54A5E7B2"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INTRODUZIONE</w:t>
      </w:r>
    </w:p>
    <w:p w14:paraId="7BB689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presente capitolo è elaborato seguendo indirizzi conformi a quanto richiesto dalla normativa vigente in materia di tutela della salute e della sicurezza nei luoghi di lavoro.</w:t>
      </w:r>
    </w:p>
    <w:p w14:paraId="24CAC9E5"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In particolare sono state analizzate le attività e le loro fasi che si intendono dare in appalto. Di esse sono stati individuati i fattori di rischio che possono interferire nelle specifiche attività aziendali, comprendendo ogni forma di pericolo, e rivolti a qualsiasi soggetto terzo.</w:t>
      </w:r>
    </w:p>
    <w:p w14:paraId="12B018F5" w14:textId="77777777" w:rsidR="00C81B76" w:rsidRDefault="00C81B76">
      <w:pPr>
        <w:pStyle w:val="Standard"/>
        <w:autoSpaceDE w:val="0"/>
        <w:rPr>
          <w:rFonts w:ascii="Calibri" w:hAnsi="Calibri" w:cs="Verdana"/>
          <w:color w:val="000000"/>
          <w:sz w:val="22"/>
          <w:szCs w:val="22"/>
        </w:rPr>
      </w:pPr>
    </w:p>
    <w:p w14:paraId="08BA1C6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 criteri utilizzati per l’individuazione delle misure di prevenzione e protezione sono quelli di consentire la riduzione o l’eliminazione (ove possibile) del rischio interferente individuato attraverso l’analisi dei rischi dovuti a situazioni ambientali od di attività svolte sia dall’azienda presso la quale si svolge l’appalto, sia di previsione dell’appaltatore.</w:t>
      </w:r>
    </w:p>
    <w:p w14:paraId="66E0C4D4" w14:textId="77777777" w:rsidR="00C81B76" w:rsidRDefault="00C81B76">
      <w:pPr>
        <w:pStyle w:val="Standard"/>
        <w:autoSpaceDE w:val="0"/>
        <w:jc w:val="both"/>
        <w:rPr>
          <w:rFonts w:ascii="Calibri" w:hAnsi="Calibri" w:cs="Verdana"/>
          <w:color w:val="000000"/>
          <w:sz w:val="22"/>
          <w:szCs w:val="22"/>
        </w:rPr>
      </w:pPr>
    </w:p>
    <w:p w14:paraId="57EBED4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Successivamente all’aggiudicazione dell’appalto e prima dell’esecuzione, l’appaltatore attraverso incontri e sopralluoghi si coordinerà e coopererà con l’ Ente/Amministrazione presso il quale si svolge l’appalto, in particolare facendo riferimento al Supervisore che può avvalersi, ove necessario, del Servizio di Prevenzione e Protezione dell’Ente/Amministrazione presso il quale è eseguito l’appalto per gli aspetti consulenziali, per l’attuazione delle misure di prevenzione e protezione di seguito riportate.</w:t>
      </w:r>
    </w:p>
    <w:p w14:paraId="10FB9F95" w14:textId="77777777" w:rsidR="00C81B76" w:rsidRDefault="00C81B76">
      <w:pPr>
        <w:pStyle w:val="Standard"/>
        <w:autoSpaceDE w:val="0"/>
        <w:jc w:val="both"/>
        <w:rPr>
          <w:rFonts w:ascii="Calibri" w:hAnsi="Calibri" w:cs="Verdana"/>
          <w:color w:val="000000"/>
          <w:sz w:val="22"/>
          <w:szCs w:val="22"/>
        </w:rPr>
      </w:pPr>
    </w:p>
    <w:p w14:paraId="2025CD3B"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essendo un documento dinamico, durante il corso dell’appalto potrà essere integrato e/o modificato a cura dall’azienda presso la quale si svolge l’appalto coordinandosi e cooperando con l’appaltatore </w:t>
      </w:r>
      <w:r>
        <w:rPr>
          <w:rFonts w:ascii="Calibri" w:hAnsi="Calibri" w:cs="Verdana"/>
          <w:sz w:val="22"/>
          <w:szCs w:val="22"/>
        </w:rPr>
        <w:t>aggiornando gli appositi capitoli.</w:t>
      </w:r>
    </w:p>
    <w:p w14:paraId="653F0974" w14:textId="77777777" w:rsidR="00C81B76" w:rsidRDefault="00C81B76">
      <w:pPr>
        <w:pStyle w:val="Standard"/>
        <w:autoSpaceDE w:val="0"/>
        <w:jc w:val="both"/>
        <w:rPr>
          <w:rFonts w:ascii="Calibri" w:hAnsi="Calibri" w:cs="Verdana"/>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9828"/>
      </w:tblGrid>
      <w:tr w:rsidR="00C81B76" w14:paraId="32633FBA" w14:textId="77777777">
        <w:tc>
          <w:tcPr>
            <w:tcW w:w="9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89BF"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Descrizione ricognitiva delle situazioni di rischio interferenti</w:t>
            </w:r>
          </w:p>
        </w:tc>
      </w:tr>
    </w:tbl>
    <w:p w14:paraId="24908628" w14:textId="77777777" w:rsidR="00C81B76" w:rsidRDefault="00C81B76">
      <w:pPr>
        <w:pStyle w:val="Standard"/>
        <w:autoSpaceDE w:val="0"/>
        <w:rPr>
          <w:rFonts w:ascii="Calibri" w:hAnsi="Calibri" w:cs="Verdana, Bold"/>
          <w:b/>
          <w:bCs/>
          <w:color w:val="0000FF"/>
          <w:sz w:val="22"/>
          <w:szCs w:val="22"/>
        </w:rPr>
      </w:pPr>
    </w:p>
    <w:p w14:paraId="5777803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Sulla base della previsione dello svolgimento delle attività la seguente tabella identifica in modo generale e sintetico i possibili rischi dovuti alle interferenze e le eventuali misure di cooperazione e coordinamento da adottare</w:t>
      </w:r>
      <w:r>
        <w:rPr>
          <w:rFonts w:ascii="Calibri" w:hAnsi="Calibri"/>
          <w:sz w:val="22"/>
          <w:szCs w:val="22"/>
        </w:rPr>
        <w:t>.</w:t>
      </w: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3D43EFF"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06CA"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456F"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 l</w:t>
            </w:r>
            <w:r>
              <w:rPr>
                <w:rFonts w:ascii="Calibri" w:hAnsi="Calibri" w:cs="Verdana"/>
                <w:sz w:val="22"/>
                <w:szCs w:val="22"/>
              </w:rPr>
              <w:t>’</w:t>
            </w:r>
            <w:r>
              <w:rPr>
                <w:rFonts w:ascii="Calibri" w:hAnsi="Calibri" w:cs="Verdana, Bold"/>
                <w:b/>
                <w:bCs/>
                <w:sz w:val="22"/>
                <w:szCs w:val="22"/>
              </w:rPr>
              <w:t>appaltatore</w:t>
            </w:r>
            <w:r>
              <w:rPr>
                <w:rFonts w:ascii="Calibri" w:hAnsi="Calibri" w:cs="Verdana, Bold"/>
                <w:b/>
                <w:bCs/>
                <w:color w:val="800000"/>
                <w:sz w:val="22"/>
                <w:szCs w:val="22"/>
              </w:rPr>
              <w:t xml:space="preserve"> </w:t>
            </w:r>
            <w:r>
              <w:rPr>
                <w:rFonts w:ascii="Calibri" w:hAnsi="Calibri" w:cs="Verdana"/>
                <w:color w:val="000000"/>
                <w:sz w:val="22"/>
                <w:szCs w:val="22"/>
              </w:rPr>
              <w:t>deve adottare per eliminare le interferenze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62D5"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w:t>
            </w:r>
            <w:r>
              <w:rPr>
                <w:rFonts w:ascii="Calibri" w:hAnsi="Calibri" w:cs="Verdana, Bold"/>
                <w:b/>
                <w:bCs/>
                <w:color w:val="1F497D"/>
                <w:sz w:val="22"/>
                <w:szCs w:val="22"/>
              </w:rPr>
              <w:t xml:space="preserve"> </w:t>
            </w:r>
            <w:r>
              <w:rPr>
                <w:rFonts w:ascii="Calibri" w:hAnsi="Calibri" w:cs="Verdana, Bold"/>
                <w:b/>
                <w:bCs/>
                <w:sz w:val="22"/>
                <w:szCs w:val="22"/>
              </w:rPr>
              <w:t>l’Ente/Amministrazione presso il quale si svolge l’appalto</w:t>
            </w:r>
            <w:r>
              <w:rPr>
                <w:rFonts w:ascii="Calibri" w:hAnsi="Calibri" w:cs="Verdana"/>
                <w:color w:val="000000"/>
                <w:sz w:val="22"/>
                <w:szCs w:val="22"/>
              </w:rPr>
              <w:t xml:space="preserve"> deve adottare per eliminare le interferenze</w:t>
            </w:r>
          </w:p>
        </w:tc>
      </w:tr>
      <w:tr w:rsidR="00C81B76" w14:paraId="6A61CADB"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A0"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Ambienti di lavoro</w:t>
            </w:r>
          </w:p>
        </w:tc>
      </w:tr>
      <w:tr w:rsidR="00C81B76" w14:paraId="1369D011"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208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di circolazione, zone di pericolo, pavimenti e passaggi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2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ingombrare le vie di circolazione pavimenti e passaggi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DA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Mantenere libere le vie di circolazione; mantenere pulite e sgombere le vie di esodo, di circolazione, i pavimenti ed i passaggi</w:t>
            </w:r>
          </w:p>
          <w:p w14:paraId="542B124C" w14:textId="77777777" w:rsidR="00C81B76" w:rsidRDefault="00C81B76">
            <w:pPr>
              <w:pStyle w:val="Standard"/>
              <w:autoSpaceDE w:val="0"/>
              <w:rPr>
                <w:rFonts w:ascii="Calibri" w:hAnsi="Calibri" w:cs="Verdana, Bold"/>
                <w:b/>
                <w:bCs/>
                <w:color w:val="800000"/>
                <w:sz w:val="22"/>
                <w:szCs w:val="22"/>
              </w:rPr>
            </w:pPr>
          </w:p>
        </w:tc>
      </w:tr>
      <w:tr w:rsidR="00C81B76" w14:paraId="07D6E065"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E99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Zone di pericolo che può creare l’appaltatore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9E9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Durante il trasporto delle attrezzature il percorso e le modalità di accesso e trasporto devono essere preventivamente concordate con il Direttore dell’esecuzione dell’appalto. Segnalare in modo chiaramente visibile le eventuali zone di pericolo introdotte dall’impresa</w:t>
            </w:r>
          </w:p>
          <w:p w14:paraId="1E2100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appaltatrice/lavoratore autonomo, eventualmente impedendo l’accesso</w:t>
            </w:r>
          </w:p>
          <w:p w14:paraId="7310280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ai non addetti ai lavori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1CB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Delimitare o separare le zone ove agisce</w:t>
            </w:r>
          </w:p>
          <w:p w14:paraId="1046445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l’Appaltatore da quelle ove operano i dipendenti dell’Ente/Amministrazione, indicando eventuali percorsi alternativi</w:t>
            </w:r>
          </w:p>
          <w:p w14:paraId="72B794DD" w14:textId="77777777" w:rsidR="00C81B76" w:rsidRDefault="00C81B76">
            <w:pPr>
              <w:pStyle w:val="Standard"/>
              <w:autoSpaceDE w:val="0"/>
              <w:rPr>
                <w:rFonts w:ascii="Calibri" w:hAnsi="Calibri" w:cs="Verdana"/>
                <w:color w:val="000000"/>
                <w:sz w:val="22"/>
                <w:szCs w:val="22"/>
              </w:rPr>
            </w:pPr>
          </w:p>
        </w:tc>
      </w:tr>
      <w:tr w:rsidR="00C81B76" w14:paraId="36915F3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2AC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Zone di pericolo del</w:t>
            </w:r>
          </w:p>
          <w:p w14:paraId="7F54F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w:t>
            </w:r>
          </w:p>
          <w:p w14:paraId="7945F44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843B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 xml:space="preserve">Non accedere alle zone di pericolo a cui gli addetti </w:t>
            </w:r>
            <w:r>
              <w:rPr>
                <w:rFonts w:ascii="Calibri" w:hAnsi="Calibri" w:cs="Verdana"/>
                <w:color w:val="000000"/>
                <w:sz w:val="22"/>
                <w:szCs w:val="22"/>
              </w:rPr>
              <w:lastRenderedPageBreak/>
              <w:t>dell’impresa appaltatrice non sono autorizzati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D4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Delimitare o separare le zone ove agisce</w:t>
            </w:r>
          </w:p>
          <w:p w14:paraId="0F303ECD" w14:textId="77777777" w:rsidR="00C81B76" w:rsidRDefault="0070354F">
            <w:pPr>
              <w:pStyle w:val="Standard"/>
              <w:autoSpaceDE w:val="0"/>
              <w:rPr>
                <w:rFonts w:ascii="Calibri" w:hAnsi="Calibri"/>
                <w:sz w:val="22"/>
                <w:szCs w:val="22"/>
              </w:rPr>
            </w:pPr>
            <w:r>
              <w:rPr>
                <w:rFonts w:ascii="Calibri" w:hAnsi="Calibri" w:cs="Verdana"/>
                <w:color w:val="000000"/>
                <w:sz w:val="22"/>
                <w:szCs w:val="22"/>
              </w:rPr>
              <w:lastRenderedPageBreak/>
              <w:t>l’Appaltatore da quelle ove operano i dipendenti dell’Ente/Amministrazione</w:t>
            </w:r>
          </w:p>
          <w:p w14:paraId="48E5E50F" w14:textId="77777777" w:rsidR="00C81B76" w:rsidRDefault="00C81B76">
            <w:pPr>
              <w:pStyle w:val="Standard"/>
              <w:autoSpaceDE w:val="0"/>
              <w:rPr>
                <w:rFonts w:ascii="Calibri" w:hAnsi="Calibri" w:cs="Verdana"/>
                <w:color w:val="000000"/>
                <w:sz w:val="22"/>
                <w:szCs w:val="22"/>
              </w:rPr>
            </w:pPr>
          </w:p>
        </w:tc>
      </w:tr>
      <w:tr w:rsidR="00C81B76" w14:paraId="479D76B5" w14:textId="77777777">
        <w:tc>
          <w:tcPr>
            <w:tcW w:w="268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1FDC67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Segnaletica</w:t>
            </w:r>
          </w:p>
        </w:tc>
        <w:tc>
          <w:tcPr>
            <w:tcW w:w="32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B3EA7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 dei percorsi pedonale e dei mezzi di trasporto/movimentazione, ove presente.</w:t>
            </w:r>
          </w:p>
        </w:tc>
        <w:tc>
          <w:tcPr>
            <w:tcW w:w="393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436E7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Porre segnaletica per consentire la circolazione in sicurezza</w:t>
            </w:r>
          </w:p>
          <w:p w14:paraId="39608A11" w14:textId="77777777" w:rsidR="00C81B76" w:rsidRDefault="00C81B76">
            <w:pPr>
              <w:pStyle w:val="Standard"/>
              <w:autoSpaceDE w:val="0"/>
              <w:rPr>
                <w:rFonts w:ascii="Calibri" w:hAnsi="Calibri" w:cs="Verdana"/>
                <w:color w:val="000000"/>
                <w:sz w:val="22"/>
                <w:szCs w:val="22"/>
              </w:rPr>
            </w:pPr>
          </w:p>
        </w:tc>
      </w:tr>
    </w:tbl>
    <w:p w14:paraId="7EDFD0FF" w14:textId="77777777" w:rsidR="00C81B76" w:rsidRDefault="00C81B76">
      <w:pPr>
        <w:pStyle w:val="Standard"/>
        <w:autoSpaceDE w:val="0"/>
        <w:rPr>
          <w:rFonts w:ascii="Calibri" w:hAnsi="Calibri" w:cs="Verdana"/>
          <w:color w:val="000000"/>
          <w:sz w:val="22"/>
          <w:szCs w:val="22"/>
        </w:rPr>
      </w:pPr>
    </w:p>
    <w:p w14:paraId="6B61BF45" w14:textId="77777777" w:rsidR="00C81B76" w:rsidRDefault="00C81B76">
      <w:pPr>
        <w:pStyle w:val="Standard"/>
        <w:autoSpaceDE w:val="0"/>
        <w:rPr>
          <w:rFonts w:ascii="Calibri" w:hAnsi="Calibri" w:cs="Verdana"/>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591724F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FF3A4FE"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10D5F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67F23740"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0F64F26"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877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Locali tecnici e Zone</w:t>
            </w:r>
          </w:p>
          <w:p w14:paraId="43DEB0D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tecniche</w:t>
            </w:r>
          </w:p>
          <w:p w14:paraId="51326006" w14:textId="77777777" w:rsidR="00C81B76" w:rsidRDefault="00C81B76">
            <w:pPr>
              <w:pStyle w:val="Standard"/>
              <w:autoSpaceDE w:val="0"/>
              <w:jc w:val="center"/>
              <w:rPr>
                <w:rFonts w:ascii="Calibri" w:hAnsi="Calibri" w:cs="Verdana, Bold"/>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AA1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 caso vi sia necessità di accedere a tali locali è necessario avvertire il personale dipendente degli enti per avere eventuali disposizioni specifiche per l’accesso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E02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Utilizzare attrezzature idonee. Fornire indicazioni sulla presenza di locali e zone tecniche e sulle modalità di accesso</w:t>
            </w:r>
          </w:p>
        </w:tc>
      </w:tr>
      <w:tr w:rsidR="00C81B76" w14:paraId="40EBE0B7"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3ED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Attrezzature/mezzi di</w:t>
            </w:r>
          </w:p>
          <w:p w14:paraId="1C43B13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trasporto</w:t>
            </w:r>
          </w:p>
          <w:p w14:paraId="6BF2CB18"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D6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 utilizzino attrezzature/mezzi di trasporto, dovranno essere utilizzate a distanza di sicurezza dagli operatori non interessati. Obbligo di spegnere i motori in fase di scarico.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5C9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w:t>
            </w:r>
          </w:p>
          <w:p w14:paraId="57ADC859" w14:textId="77777777" w:rsidR="00C81B76" w:rsidRDefault="00C81B76">
            <w:pPr>
              <w:pStyle w:val="Standard"/>
              <w:autoSpaceDE w:val="0"/>
              <w:rPr>
                <w:rFonts w:ascii="Calibri" w:hAnsi="Calibri" w:cs="Verdana, Bold"/>
                <w:b/>
                <w:bCs/>
                <w:color w:val="800000"/>
                <w:sz w:val="22"/>
                <w:szCs w:val="22"/>
              </w:rPr>
            </w:pPr>
          </w:p>
        </w:tc>
      </w:tr>
      <w:tr w:rsidR="00C81B76" w14:paraId="0FEA8B94"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92EA"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fisici</w:t>
            </w:r>
          </w:p>
          <w:p w14:paraId="2DC8EAF5" w14:textId="77777777" w:rsidR="00C81B76" w:rsidRDefault="00C81B76">
            <w:pPr>
              <w:pStyle w:val="Standard"/>
              <w:autoSpaceDE w:val="0"/>
              <w:rPr>
                <w:rFonts w:ascii="Calibri" w:hAnsi="Calibri" w:cs="Verdana"/>
                <w:b/>
                <w:bCs/>
                <w:color w:val="000000"/>
                <w:sz w:val="22"/>
                <w:szCs w:val="22"/>
              </w:rPr>
            </w:pPr>
          </w:p>
        </w:tc>
      </w:tr>
      <w:tr w:rsidR="00C81B76" w14:paraId="1BD888A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66B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Rumore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11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 necessario che l’impresa aggiudicataria adotti misure per il contenimento dell’emissione di rumori nei limiti compatibili con l’attività svolta negli ambienti pertanto, dovrà prevedere l’utilizzo di macchinari e attrezzature rispondenti alle normative per il controllo delle emissioni rumorose in vigore al momento dello svolgimento dei lavori, che implicano una minore esposizione al rumore per 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762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segnalazioni e adottare le</w:t>
            </w:r>
          </w:p>
          <w:p w14:paraId="03F97E4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protezioni. Non creare condizioni di rischio per le altre lavorazioni</w:t>
            </w:r>
          </w:p>
          <w:p w14:paraId="156D440E" w14:textId="77777777" w:rsidR="00C81B76" w:rsidRDefault="00C81B76">
            <w:pPr>
              <w:pStyle w:val="Standard"/>
              <w:autoSpaceDE w:val="0"/>
              <w:rPr>
                <w:rFonts w:ascii="Calibri" w:hAnsi="Calibri" w:cs="Verdana"/>
                <w:color w:val="000000"/>
                <w:sz w:val="22"/>
                <w:szCs w:val="22"/>
              </w:rPr>
            </w:pPr>
          </w:p>
        </w:tc>
      </w:tr>
      <w:tr w:rsidR="00C81B76" w14:paraId="4AE07A21"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5804"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chimici, cancerogeni, mutageni</w:t>
            </w:r>
          </w:p>
        </w:tc>
      </w:tr>
      <w:tr w:rsidR="00C81B76" w14:paraId="74FC1CE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145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Sostanze pericolose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101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Utilizzare correttamente le sostanze pericolose in modo da evitare situazioni di rischio per i non addetti. Concordare gli interventi con i responsabili delle attività. I prodotti devono essere in contenitori con l’etichettatura riportante le informazioni di sicurezza, resistenti all’usura. Le schede di sicurezza devono essere presenti in loco. I prodotti chimici ed i loro contenitori non dovranno essere lasciati incustoditi; i contenitori </w:t>
            </w:r>
            <w:r>
              <w:rPr>
                <w:rFonts w:ascii="Calibri" w:hAnsi="Calibri" w:cs="Verdana"/>
                <w:color w:val="000000"/>
                <w:sz w:val="22"/>
                <w:szCs w:val="22"/>
              </w:rPr>
              <w:lastRenderedPageBreak/>
              <w:t>dovranno essere smaltiti secondo le norme vigenti.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F43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Conservare i prodotti separati e mantenerli in maniera corretta. Informare il proprio personale sugli interventi da effettuare e adottare le eventuali protezioni, conservare i prodotti separati e mantenerli in maniera corretta</w:t>
            </w:r>
          </w:p>
          <w:p w14:paraId="43FDA6FD" w14:textId="77777777" w:rsidR="00C81B76" w:rsidRDefault="00C81B76">
            <w:pPr>
              <w:pStyle w:val="Standard"/>
              <w:autoSpaceDE w:val="0"/>
              <w:rPr>
                <w:rFonts w:ascii="Calibri" w:hAnsi="Calibri" w:cs="Verdana, Bold"/>
                <w:b/>
                <w:bCs/>
                <w:color w:val="800000"/>
                <w:sz w:val="22"/>
                <w:szCs w:val="22"/>
              </w:rPr>
            </w:pPr>
          </w:p>
        </w:tc>
      </w:tr>
      <w:tr w:rsidR="00C81B76" w14:paraId="25DE4650"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112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Esposizione a gas di</w:t>
            </w:r>
          </w:p>
          <w:p w14:paraId="7614DE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scarico</w:t>
            </w:r>
          </w:p>
          <w:p w14:paraId="19A5227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D07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Obbligo di spegnere i motori in fase di carico-scarico merci da parte del fornitore o suoi corrieri, compatibilmente con il funzionamento di eventuali ausili per il carico – scarico merci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64C2" w14:textId="77777777" w:rsidR="00C81B76" w:rsidRDefault="00C81B76">
            <w:pPr>
              <w:pStyle w:val="Standard"/>
              <w:autoSpaceDE w:val="0"/>
              <w:snapToGrid w:val="0"/>
              <w:rPr>
                <w:rFonts w:ascii="Calibri" w:hAnsi="Calibri" w:cs="Verdana"/>
                <w:color w:val="000000"/>
                <w:sz w:val="22"/>
                <w:szCs w:val="22"/>
              </w:rPr>
            </w:pPr>
          </w:p>
        </w:tc>
      </w:tr>
      <w:tr w:rsidR="00C81B76" w14:paraId="0B5BE483"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2A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Agenti cancerogeni</w:t>
            </w:r>
          </w:p>
          <w:p w14:paraId="2E40F0B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mutageni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D5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utilizzare agenti cancerogeni mutageni.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B558" w14:textId="77777777" w:rsidR="00C81B76" w:rsidRDefault="00C81B76">
            <w:pPr>
              <w:pStyle w:val="Standard"/>
              <w:autoSpaceDE w:val="0"/>
              <w:snapToGrid w:val="0"/>
              <w:rPr>
                <w:rFonts w:ascii="Calibri" w:hAnsi="Calibri" w:cs="Verdana"/>
                <w:color w:val="000000"/>
                <w:sz w:val="22"/>
                <w:szCs w:val="22"/>
              </w:rPr>
            </w:pPr>
          </w:p>
        </w:tc>
      </w:tr>
      <w:tr w:rsidR="00C81B76" w14:paraId="32FC5F8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C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p w14:paraId="216A7CE7"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5F3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 stazione appaltante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BA4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l’appaltatore.</w:t>
            </w:r>
          </w:p>
        </w:tc>
      </w:tr>
    </w:tbl>
    <w:p w14:paraId="16EA7B71" w14:textId="77777777" w:rsidR="00C81B76" w:rsidRDefault="00C81B76">
      <w:pPr>
        <w:pStyle w:val="Standard"/>
        <w:autoSpaceDE w:val="0"/>
        <w:rPr>
          <w:rFonts w:ascii="Calibri" w:hAnsi="Calibri"/>
          <w:b/>
          <w:bCs/>
          <w:color w:val="000000"/>
          <w:sz w:val="22"/>
          <w:szCs w:val="22"/>
        </w:rPr>
      </w:pPr>
    </w:p>
    <w:p w14:paraId="3C8E6203" w14:textId="77777777" w:rsidR="00C81B76" w:rsidRDefault="00C81B76">
      <w:pPr>
        <w:pStyle w:val="Standard"/>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8037D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D52DD4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FF3AD1"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21EB4418"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CEED068"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1267"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Prevenzione incendi e gestione dell’emergenza</w:t>
            </w:r>
          </w:p>
        </w:tc>
      </w:tr>
      <w:tr w:rsidR="00C81B76" w14:paraId="6F00C3D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E21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e le uscite di</w:t>
            </w:r>
          </w:p>
          <w:p w14:paraId="391A6DD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042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 emergenza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5D8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w:t>
            </w:r>
          </w:p>
          <w:p w14:paraId="334812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r>
      <w:tr w:rsidR="00C81B76" w14:paraId="3AA0BA4C"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34B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p w14:paraId="44A534C4"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611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coprire la</w:t>
            </w:r>
          </w:p>
          <w:p w14:paraId="653D34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303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Affiggere e mantenere la segnaletica di</w:t>
            </w:r>
          </w:p>
          <w:p w14:paraId="6CD175C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w:t>
            </w:r>
          </w:p>
        </w:tc>
      </w:tr>
      <w:tr w:rsidR="00C81B76" w14:paraId="29E9767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CF7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40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manomettere i</w:t>
            </w:r>
          </w:p>
          <w:p w14:paraId="1D7B55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F20D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Effettuare la regolare manutenzione</w:t>
            </w:r>
          </w:p>
          <w:p w14:paraId="6B1BF095" w14:textId="77777777" w:rsidR="00C81B76" w:rsidRDefault="00C81B76">
            <w:pPr>
              <w:pStyle w:val="Standard"/>
              <w:autoSpaceDE w:val="0"/>
              <w:rPr>
                <w:rFonts w:ascii="Calibri" w:hAnsi="Calibri" w:cs="Verdana"/>
                <w:color w:val="000000"/>
                <w:sz w:val="22"/>
                <w:szCs w:val="22"/>
              </w:rPr>
            </w:pPr>
          </w:p>
        </w:tc>
      </w:tr>
      <w:tr w:rsidR="00C81B76" w14:paraId="153AE15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BA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6E9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procedure di</w:t>
            </w:r>
          </w:p>
          <w:p w14:paraId="1F9517A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 definite dal datore di</w:t>
            </w:r>
          </w:p>
          <w:p w14:paraId="35BA47F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lavoro committente. Se l’impresa</w:t>
            </w:r>
          </w:p>
          <w:p w14:paraId="46680C8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 prevede un proprio</w:t>
            </w:r>
          </w:p>
          <w:p w14:paraId="20B54E3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piano di emergenza ed evacuazione in ambienti di lavoro di utilizzo comune, deve coordinarlo con quello del datore di lavoro committente.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57BA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La Direzione</w:t>
            </w:r>
          </w:p>
          <w:p w14:paraId="29E58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dell’esecuzione dell’Appalto fornirà eventuali particolari misure di emergenza</w:t>
            </w:r>
          </w:p>
          <w:p w14:paraId="6529F222" w14:textId="77777777" w:rsidR="00C81B76" w:rsidRDefault="00C81B76">
            <w:pPr>
              <w:pStyle w:val="Standard"/>
              <w:autoSpaceDE w:val="0"/>
              <w:rPr>
                <w:rFonts w:ascii="Calibri" w:hAnsi="Calibri" w:cs="Verdana"/>
                <w:color w:val="000000"/>
                <w:sz w:val="22"/>
                <w:szCs w:val="22"/>
              </w:rPr>
            </w:pPr>
          </w:p>
        </w:tc>
      </w:tr>
      <w:tr w:rsidR="00C81B76" w14:paraId="6C2526CD"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6C8D"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Compresenza di altre ditte</w:t>
            </w:r>
          </w:p>
        </w:tc>
      </w:tr>
      <w:tr w:rsidR="00C81B76" w14:paraId="2EA3A0D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6E8C" w14:textId="77777777" w:rsidR="00C81B76" w:rsidRDefault="00C81B76">
            <w:pPr>
              <w:pStyle w:val="Standard"/>
              <w:autoSpaceDE w:val="0"/>
              <w:snapToGrid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D6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siano presenti altre imprese appaltatrici/lavoratori autonomi, concordare un cronoprogramma dei</w:t>
            </w:r>
          </w:p>
          <w:p w14:paraId="5C6EB2C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lavori in modo da evitare le</w:t>
            </w:r>
          </w:p>
          <w:p w14:paraId="1DCD8D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 coordinarlo con le</w:t>
            </w:r>
          </w:p>
          <w:p w14:paraId="71BD485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attività del datore di lavoro</w:t>
            </w:r>
          </w:p>
          <w:p w14:paraId="058C5E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 Informare il proprio personale e questi attenersi alle indicazioni specifiche che vengono</w:t>
            </w:r>
          </w:p>
          <w:p w14:paraId="751850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fornite. Delimitare sempre le aree di intervento e disporre apposita segnaletica, impedire l’accesso ai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BB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con apposito</w:t>
            </w:r>
          </w:p>
          <w:p w14:paraId="22B17B2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cronoprogramma in modo da evitare le</w:t>
            </w:r>
          </w:p>
          <w:p w14:paraId="0DCDD41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ed informare, in caso di</w:t>
            </w:r>
          </w:p>
          <w:p w14:paraId="2C4D6EA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limitazioni all’accessibilità dei luoghi di</w:t>
            </w:r>
          </w:p>
          <w:p w14:paraId="319B251C"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lavoro, i dipendenti dell’ Ente/Amministrazione circa le</w:t>
            </w:r>
          </w:p>
          <w:p w14:paraId="27EB63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modalità di svolgimento, anche per</w:t>
            </w:r>
          </w:p>
          <w:p w14:paraId="0C4ADA4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accertare l’eventuale presenza di lavoratori con problemi di mobilità o altro. I dipendenti dell’ Ente/Amministrazione dovranno sempre rispettare le limitazioni poste in essere nelle zone in cui si svolgono i servizi appaltati ed attenersi alle indicazioni fornite, senza rimuovere le delimitazioni o la segnaletica di sicurezza poste in essere</w:t>
            </w:r>
          </w:p>
        </w:tc>
      </w:tr>
      <w:tr w:rsidR="00C81B76" w14:paraId="78A02C36"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3EE8"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Movimentazione carichi</w:t>
            </w:r>
          </w:p>
        </w:tc>
      </w:tr>
      <w:tr w:rsidR="00C81B76" w14:paraId="4B46A11E"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FCF8" w14:textId="77777777" w:rsidR="00C81B76" w:rsidRDefault="00C81B76">
            <w:pPr>
              <w:pStyle w:val="Standard"/>
              <w:autoSpaceDE w:val="0"/>
              <w:snapToGrid w:val="0"/>
              <w:rPr>
                <w:rFonts w:ascii="Calibri" w:hAnsi="Calibri" w:cs="Verdana"/>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788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Movimentare materiale,</w:t>
            </w:r>
          </w:p>
          <w:p w14:paraId="6B4ABDD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 ecc., con personale</w:t>
            </w:r>
          </w:p>
          <w:p w14:paraId="2D61F4A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sufficiente e con l’utilizzo di</w:t>
            </w:r>
          </w:p>
          <w:p w14:paraId="21F304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appropriati ausili per evitare</w:t>
            </w:r>
          </w:p>
          <w:p w14:paraId="02F05E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espandimenti, cadute o quant’altro possa essere di pregiudizio per la salute degli operatori e degli utenti.</w:t>
            </w:r>
          </w:p>
          <w:p w14:paraId="5A689859" w14:textId="77777777" w:rsidR="00C81B76" w:rsidRDefault="00C81B76">
            <w:pPr>
              <w:pStyle w:val="Standard"/>
              <w:autoSpaceDE w:val="0"/>
              <w:rPr>
                <w:rFonts w:ascii="Calibri" w:hAnsi="Calibri" w:cs="Verdana"/>
                <w:color w:val="000000"/>
                <w:sz w:val="22"/>
                <w:szCs w:val="22"/>
              </w:rPr>
            </w:pPr>
          </w:p>
          <w:p w14:paraId="79A9669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alle disposizioni</w:t>
            </w:r>
          </w:p>
          <w:p w14:paraId="72D1EB5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impartire dai responsabili delle</w:t>
            </w:r>
          </w:p>
          <w:p w14:paraId="7A3F9C0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strutture relativamente alla</w:t>
            </w:r>
          </w:p>
          <w:p w14:paraId="75510CB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in sicurezza</w:t>
            </w:r>
          </w:p>
          <w:p w14:paraId="4161721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all’interno e all’esterno delle</w:t>
            </w:r>
          </w:p>
          <w:p w14:paraId="5261C8D2"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pertinenze dell’ Ente/Amministrazione</w:t>
            </w:r>
          </w:p>
          <w:p w14:paraId="0C62078B" w14:textId="77777777" w:rsidR="00C81B76" w:rsidRDefault="00C81B76">
            <w:pPr>
              <w:pStyle w:val="Standard"/>
              <w:autoSpaceDE w:val="0"/>
              <w:rPr>
                <w:rFonts w:ascii="Calibri" w:hAnsi="Calibri" w:cs="Verdana"/>
                <w:color w:val="000000"/>
                <w:sz w:val="22"/>
                <w:szCs w:val="22"/>
              </w:rPr>
            </w:pPr>
          </w:p>
          <w:p w14:paraId="27C81E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alla segnaletica di</w:t>
            </w:r>
          </w:p>
          <w:p w14:paraId="4347583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 e, in generale, alla</w:t>
            </w:r>
          </w:p>
          <w:p w14:paraId="230FFA8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cartellonistica presente soprattutto per quanto riguarda portata, ingombri, dimensione materiale presente, ecc.</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61B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Coordinare gli altri soggetti</w:t>
            </w:r>
          </w:p>
          <w:p w14:paraId="4AAF89CF" w14:textId="77777777" w:rsidR="00C81B76" w:rsidRDefault="00C81B76">
            <w:pPr>
              <w:pStyle w:val="Standard"/>
              <w:autoSpaceDE w:val="0"/>
              <w:rPr>
                <w:rFonts w:ascii="Calibri" w:hAnsi="Calibri" w:cs="Verdana"/>
                <w:color w:val="000000"/>
                <w:sz w:val="22"/>
                <w:szCs w:val="22"/>
              </w:rPr>
            </w:pPr>
          </w:p>
        </w:tc>
      </w:tr>
    </w:tbl>
    <w:p w14:paraId="6F9FCA59" w14:textId="77777777" w:rsidR="00C81B76" w:rsidRDefault="00C81B76">
      <w:pPr>
        <w:pStyle w:val="Standard"/>
        <w:autoSpaceDE w:val="0"/>
        <w:rPr>
          <w:rFonts w:ascii="Calibri" w:hAnsi="Calibri"/>
          <w:color w:val="000000"/>
          <w:sz w:val="22"/>
          <w:szCs w:val="22"/>
        </w:rPr>
      </w:pPr>
    </w:p>
    <w:p w14:paraId="602298FD" w14:textId="77777777" w:rsidR="00C81B76" w:rsidRDefault="00C81B76">
      <w:pPr>
        <w:pStyle w:val="Standard"/>
        <w:autoSpaceDE w:val="0"/>
        <w:rPr>
          <w:rFonts w:ascii="Calibri" w:hAnsi="Calibri"/>
          <w:color w:val="000000"/>
          <w:sz w:val="22"/>
          <w:szCs w:val="22"/>
        </w:rPr>
      </w:pPr>
    </w:p>
    <w:p w14:paraId="2A54080A" w14:textId="77777777" w:rsidR="00C81B76" w:rsidRDefault="00C81B76">
      <w:pPr>
        <w:pStyle w:val="Standard"/>
        <w:autoSpaceDE w:val="0"/>
        <w:rPr>
          <w:rFonts w:ascii="Calibri" w:hAnsi="Calibri"/>
          <w:color w:val="000000"/>
          <w:sz w:val="22"/>
          <w:szCs w:val="22"/>
        </w:rPr>
      </w:pPr>
    </w:p>
    <w:p w14:paraId="74C53136" w14:textId="77777777" w:rsidR="00C81B76" w:rsidRDefault="00C81B76">
      <w:pPr>
        <w:pStyle w:val="Standard"/>
        <w:autoSpaceDE w:val="0"/>
        <w:rPr>
          <w:rFonts w:ascii="Calibri" w:hAnsi="Calibri"/>
          <w:color w:val="000000"/>
          <w:sz w:val="22"/>
          <w:szCs w:val="22"/>
        </w:rPr>
      </w:pPr>
    </w:p>
    <w:p w14:paraId="4BFDCCB1" w14:textId="77777777" w:rsidR="00C81B76" w:rsidRDefault="00C81B76">
      <w:pPr>
        <w:pStyle w:val="Standard"/>
        <w:autoSpaceDE w:val="0"/>
        <w:rPr>
          <w:rFonts w:ascii="Calibri" w:hAnsi="Calibri"/>
          <w:color w:val="000000"/>
          <w:sz w:val="22"/>
          <w:szCs w:val="22"/>
        </w:rPr>
      </w:pPr>
    </w:p>
    <w:p w14:paraId="62A287AD"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31EA0788"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3BEED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3</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6464C4D"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stima dei costi per le situazioni di rischio interferenti</w:t>
            </w:r>
          </w:p>
        </w:tc>
      </w:tr>
    </w:tbl>
    <w:p w14:paraId="7A2FB2E9" w14:textId="77777777" w:rsidR="00C81B76" w:rsidRDefault="00C81B76">
      <w:pPr>
        <w:pStyle w:val="Standard"/>
        <w:autoSpaceDE w:val="0"/>
        <w:rPr>
          <w:rFonts w:ascii="Calibri" w:hAnsi="Calibri"/>
          <w:color w:val="000000"/>
          <w:sz w:val="22"/>
          <w:szCs w:val="22"/>
        </w:rPr>
      </w:pPr>
    </w:p>
    <w:p w14:paraId="12EF91ED" w14:textId="77777777" w:rsidR="00C81B76" w:rsidRDefault="0070354F">
      <w:pPr>
        <w:pStyle w:val="Standard"/>
        <w:numPr>
          <w:ilvl w:val="0"/>
          <w:numId w:val="6"/>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indicate precedentemente, è ragionevole ritenere che i rischi da interferenza possono essere resi compatibili, ridotti o eliminati applicando correttamente le misure generali di tutela che l’appaltatore deve ordinariamente adottare per l’esecuzione della fornitura/servizio; pertanto i relativi costi sono riconducibili ai costi della sicurezza propri dell’appaltatore determinati in sede di appalto quindi non si rilevano costi specifici derivanti dalle misure per eliminare i rischi da interferenza delle lavorazioni.</w:t>
      </w:r>
    </w:p>
    <w:p w14:paraId="0BBDFF8D" w14:textId="77777777" w:rsidR="00C81B76" w:rsidRDefault="0070354F">
      <w:pPr>
        <w:pStyle w:val="Standard"/>
        <w:numPr>
          <w:ilvl w:val="0"/>
          <w:numId w:val="2"/>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precedentemente, è ragionevole ritenere che i rischi da interferenza possono essere resi compatibili, ridotti o eliminati adottando misure che danno luogo a costi aggiuntivi rispetto a quelli propri dell’appaltatore. Pertanto la seguente stima dei costi è effettuata sulla base delle rilevazioni dei rischi interferenti in fase di ricognizione dei rischi standard relativi alla tipologia di appalto. I costi sono individuati facendo riferimento al</w:t>
      </w:r>
    </w:p>
    <w:p w14:paraId="13017E85" w14:textId="77777777" w:rsidR="00C81B76" w:rsidRDefault="00C81B76">
      <w:pPr>
        <w:pStyle w:val="Standard"/>
        <w:autoSpaceDE w:val="0"/>
        <w:jc w:val="both"/>
        <w:rPr>
          <w:rFonts w:ascii="Calibri" w:hAnsi="Calibri" w:cs="Verdana"/>
          <w:color w:val="000000"/>
          <w:sz w:val="22"/>
          <w:szCs w:val="22"/>
        </w:rPr>
      </w:pPr>
    </w:p>
    <w:p w14:paraId="3B5F73EE" w14:textId="77777777" w:rsidR="00C81B76" w:rsidRDefault="00C81B76">
      <w:pPr>
        <w:pStyle w:val="Standard"/>
        <w:autoSpaceDE w:val="0"/>
        <w:jc w:val="both"/>
        <w:rPr>
          <w:rFonts w:ascii="Calibri" w:hAnsi="Calibri" w:cs="Verdana"/>
          <w:color w:val="000000"/>
          <w:sz w:val="22"/>
          <w:szCs w:val="22"/>
        </w:rPr>
      </w:pPr>
    </w:p>
    <w:tbl>
      <w:tblPr>
        <w:tblW w:w="10188" w:type="dxa"/>
        <w:tblInd w:w="-108" w:type="dxa"/>
        <w:tblLayout w:type="fixed"/>
        <w:tblCellMar>
          <w:left w:w="10" w:type="dxa"/>
          <w:right w:w="10" w:type="dxa"/>
        </w:tblCellMar>
        <w:tblLook w:val="04A0" w:firstRow="1" w:lastRow="0" w:firstColumn="1" w:lastColumn="0" w:noHBand="0" w:noVBand="1"/>
      </w:tblPr>
      <w:tblGrid>
        <w:gridCol w:w="2220"/>
        <w:gridCol w:w="1367"/>
        <w:gridCol w:w="1554"/>
        <w:gridCol w:w="1565"/>
        <w:gridCol w:w="2008"/>
        <w:gridCol w:w="1474"/>
      </w:tblGrid>
      <w:tr w:rsidR="00C81B76" w14:paraId="7C78418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7EF5377"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Categoria di</w:t>
            </w:r>
          </w:p>
          <w:p w14:paraId="1361EC8D"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intervento</w:t>
            </w:r>
          </w:p>
          <w:p w14:paraId="2EBC9B6A" w14:textId="77777777" w:rsidR="00C81B76" w:rsidRDefault="00C81B76">
            <w:pPr>
              <w:pStyle w:val="Standard"/>
              <w:autoSpaceDE w:val="0"/>
              <w:jc w:val="both"/>
              <w:rPr>
                <w:rFonts w:ascii="Calibri" w:hAnsi="Calibri" w:cs="Verdana"/>
                <w:b/>
                <w:bCs/>
                <w:color w:val="000000"/>
                <w:sz w:val="22"/>
                <w:szCs w:val="22"/>
              </w:rPr>
            </w:pPr>
          </w:p>
        </w:tc>
        <w:tc>
          <w:tcPr>
            <w:tcW w:w="136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A30235"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Descrizione</w:t>
            </w:r>
          </w:p>
        </w:tc>
        <w:tc>
          <w:tcPr>
            <w:tcW w:w="1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9876C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Quantità</w:t>
            </w:r>
          </w:p>
        </w:tc>
        <w:tc>
          <w:tcPr>
            <w:tcW w:w="15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11B4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Unità di</w:t>
            </w:r>
          </w:p>
          <w:p w14:paraId="1236C39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Misura</w:t>
            </w:r>
          </w:p>
          <w:p w14:paraId="59FABE57" w14:textId="77777777" w:rsidR="00C81B76" w:rsidRDefault="00C81B76">
            <w:pPr>
              <w:pStyle w:val="Standard"/>
              <w:autoSpaceDE w:val="0"/>
              <w:jc w:val="center"/>
              <w:rPr>
                <w:rFonts w:ascii="Calibri" w:hAnsi="Calibri" w:cs="Verdana"/>
                <w:b/>
                <w:bCs/>
                <w:color w:val="000000"/>
                <w:sz w:val="22"/>
                <w:szCs w:val="22"/>
              </w:rPr>
            </w:pPr>
          </w:p>
        </w:tc>
        <w:tc>
          <w:tcPr>
            <w:tcW w:w="200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364EFD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w:t>
            </w:r>
          </w:p>
          <w:p w14:paraId="5250E1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Unitario</w:t>
            </w:r>
          </w:p>
          <w:p w14:paraId="03D82A18" w14:textId="77777777" w:rsidR="00C81B76" w:rsidRDefault="00C81B76">
            <w:pPr>
              <w:pStyle w:val="Standard"/>
              <w:autoSpaceDE w:val="0"/>
              <w:jc w:val="center"/>
              <w:rPr>
                <w:rFonts w:ascii="Calibri" w:hAnsi="Calibri" w:cs="Verdana"/>
                <w:b/>
                <w:bCs/>
                <w:color w:val="000000"/>
                <w:sz w:val="22"/>
                <w:szCs w:val="22"/>
              </w:rPr>
            </w:pPr>
          </w:p>
        </w:tc>
        <w:tc>
          <w:tcPr>
            <w:tcW w:w="147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6D37C1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 FINALE</w:t>
            </w:r>
          </w:p>
          <w:p w14:paraId="4A4B4522"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euro</w:t>
            </w:r>
          </w:p>
          <w:p w14:paraId="44A80297" w14:textId="77777777" w:rsidR="00C81B76" w:rsidRDefault="00C81B76">
            <w:pPr>
              <w:pStyle w:val="Standard"/>
              <w:autoSpaceDE w:val="0"/>
              <w:jc w:val="center"/>
              <w:rPr>
                <w:rFonts w:ascii="Calibri" w:hAnsi="Calibri" w:cs="Verdana"/>
                <w:b/>
                <w:bCs/>
                <w:color w:val="000000"/>
                <w:sz w:val="22"/>
                <w:szCs w:val="22"/>
              </w:rPr>
            </w:pPr>
          </w:p>
        </w:tc>
      </w:tr>
      <w:tr w:rsidR="00C81B76" w14:paraId="431E57F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C75EC39"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a) </w:t>
            </w:r>
            <w:r>
              <w:rPr>
                <w:rFonts w:ascii="Calibri" w:hAnsi="Calibri" w:cs="Verdana, BoldItalic"/>
                <w:b/>
                <w:bCs/>
                <w:i/>
                <w:iCs/>
                <w:color w:val="000000"/>
                <w:sz w:val="22"/>
                <w:szCs w:val="22"/>
              </w:rPr>
              <w:t>APPRESTAMENTI</w:t>
            </w:r>
          </w:p>
          <w:p w14:paraId="42F41203" w14:textId="77777777" w:rsidR="00C81B76" w:rsidRDefault="00C81B76">
            <w:pPr>
              <w:pStyle w:val="Standard"/>
              <w:autoSpaceDE w:val="0"/>
              <w:jc w:val="both"/>
              <w:rPr>
                <w:rFonts w:ascii="Calibri" w:hAnsi="Calibri" w:cs="Verdana"/>
                <w:b/>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863C59F" w14:textId="77777777" w:rsidR="00C81B76" w:rsidRDefault="00C81B76">
            <w:pPr>
              <w:pStyle w:val="Standard"/>
              <w:autoSpaceDE w:val="0"/>
              <w:snapToGrid w:val="0"/>
              <w:jc w:val="both"/>
              <w:rPr>
                <w:rFonts w:ascii="Calibri" w:hAnsi="Calibri" w:cs="Verdana"/>
                <w:b/>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6A13803" w14:textId="77777777" w:rsidR="00C81B76" w:rsidRDefault="00C81B76">
            <w:pPr>
              <w:pStyle w:val="Standard"/>
              <w:autoSpaceDE w:val="0"/>
              <w:snapToGrid w:val="0"/>
              <w:jc w:val="both"/>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1EE76FF" w14:textId="77777777" w:rsidR="00C81B76" w:rsidRDefault="00C81B76">
            <w:pPr>
              <w:pStyle w:val="Standard"/>
              <w:autoSpaceDE w:val="0"/>
              <w:snapToGrid w:val="0"/>
              <w:jc w:val="both"/>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457FF68" w14:textId="77777777" w:rsidR="00C81B76" w:rsidRDefault="00C81B76">
            <w:pPr>
              <w:pStyle w:val="Standard"/>
              <w:autoSpaceDE w:val="0"/>
              <w:snapToGrid w:val="0"/>
              <w:jc w:val="both"/>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EEE32C3" w14:textId="77777777" w:rsidR="00C81B76" w:rsidRDefault="00C81B76">
            <w:pPr>
              <w:pStyle w:val="Standard"/>
              <w:autoSpaceDE w:val="0"/>
              <w:snapToGrid w:val="0"/>
              <w:jc w:val="both"/>
              <w:rPr>
                <w:rFonts w:ascii="Calibri" w:hAnsi="Calibri" w:cs="Verdana"/>
                <w:color w:val="000000"/>
                <w:sz w:val="22"/>
                <w:szCs w:val="22"/>
              </w:rPr>
            </w:pPr>
          </w:p>
        </w:tc>
      </w:tr>
      <w:tr w:rsidR="00C81B76" w14:paraId="75836695"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E2101E1"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b) </w:t>
            </w:r>
            <w:r>
              <w:rPr>
                <w:rFonts w:ascii="Calibri" w:hAnsi="Calibri" w:cs="Verdana, BoldItalic"/>
                <w:b/>
                <w:bCs/>
                <w:i/>
                <w:iCs/>
                <w:color w:val="000000"/>
                <w:sz w:val="22"/>
                <w:szCs w:val="22"/>
              </w:rPr>
              <w:t>MISURE</w:t>
            </w:r>
          </w:p>
          <w:p w14:paraId="53521790"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PREVENTIVE,</w:t>
            </w:r>
          </w:p>
          <w:p w14:paraId="0F5ECED9"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PROTETTIVE E</w:t>
            </w:r>
          </w:p>
          <w:p w14:paraId="4332250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DPI</w:t>
            </w:r>
          </w:p>
          <w:p w14:paraId="75C2B72F" w14:textId="77777777" w:rsidR="00C81B76" w:rsidRDefault="00C81B76">
            <w:pPr>
              <w:pStyle w:val="Standard"/>
              <w:autoSpaceDE w:val="0"/>
              <w:jc w:val="both"/>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9FA70C6"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7C52895" w14:textId="77777777" w:rsidR="00C81B76" w:rsidRDefault="00C81B76">
            <w:pPr>
              <w:pStyle w:val="Standard"/>
              <w:autoSpaceDE w:val="0"/>
              <w:snapToGrid w:val="0"/>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1B2AF00" w14:textId="77777777" w:rsidR="00C81B76" w:rsidRDefault="00C81B76">
            <w:pPr>
              <w:pStyle w:val="Standard"/>
              <w:autoSpaceDE w:val="0"/>
              <w:snapToGrid w:val="0"/>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EF068CB" w14:textId="77777777" w:rsidR="00C81B76" w:rsidRDefault="00C81B76">
            <w:pPr>
              <w:pStyle w:val="Standard"/>
              <w:autoSpaceDE w:val="0"/>
              <w:snapToGrid w:val="0"/>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7F10CC2" w14:textId="77777777" w:rsidR="00C81B76" w:rsidRDefault="00C81B76">
            <w:pPr>
              <w:pStyle w:val="Standard"/>
              <w:autoSpaceDE w:val="0"/>
              <w:snapToGrid w:val="0"/>
              <w:jc w:val="both"/>
              <w:rPr>
                <w:rFonts w:ascii="Calibri" w:hAnsi="Calibri" w:cs="Verdana"/>
                <w:color w:val="000000"/>
                <w:sz w:val="22"/>
                <w:szCs w:val="22"/>
              </w:rPr>
            </w:pPr>
          </w:p>
        </w:tc>
      </w:tr>
      <w:tr w:rsidR="00C81B76" w14:paraId="5DB4BEC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368ED"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c) </w:t>
            </w:r>
            <w:r>
              <w:rPr>
                <w:rFonts w:ascii="Calibri" w:hAnsi="Calibri" w:cs="Verdana, BoldItalic"/>
                <w:b/>
                <w:bCs/>
                <w:i/>
                <w:iCs/>
                <w:color w:val="000000"/>
                <w:sz w:val="22"/>
                <w:szCs w:val="22"/>
              </w:rPr>
              <w:t>IMPIANTI</w:t>
            </w:r>
          </w:p>
          <w:p w14:paraId="16DD1D3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ULTERIORI</w:t>
            </w:r>
          </w:p>
          <w:p w14:paraId="3BB7C8DD"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4A18AFF"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45E21C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A4240D4"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ABE030B"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687AAEA" w14:textId="77777777" w:rsidR="00C81B76" w:rsidRDefault="00C81B76">
            <w:pPr>
              <w:pStyle w:val="Standard"/>
              <w:autoSpaceDE w:val="0"/>
              <w:snapToGrid w:val="0"/>
              <w:jc w:val="both"/>
              <w:rPr>
                <w:rFonts w:ascii="Calibri" w:hAnsi="Calibri" w:cs="Verdana"/>
                <w:b/>
                <w:color w:val="000000"/>
                <w:sz w:val="22"/>
                <w:szCs w:val="22"/>
              </w:rPr>
            </w:pPr>
          </w:p>
        </w:tc>
      </w:tr>
      <w:tr w:rsidR="00C81B76" w14:paraId="22F953BE"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A06D397"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d) </w:t>
            </w:r>
            <w:r>
              <w:rPr>
                <w:rFonts w:ascii="Calibri" w:hAnsi="Calibri" w:cs="Verdana, BoldItalic"/>
                <w:b/>
                <w:bCs/>
                <w:i/>
                <w:iCs/>
                <w:color w:val="000000"/>
                <w:sz w:val="22"/>
                <w:szCs w:val="22"/>
              </w:rPr>
              <w:t>DISPOSITIVI</w:t>
            </w:r>
          </w:p>
          <w:p w14:paraId="72F0541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PROTEZIONE</w:t>
            </w:r>
          </w:p>
          <w:p w14:paraId="08D8044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COLLETTIVA</w:t>
            </w:r>
          </w:p>
          <w:p w14:paraId="6229CC1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888AC6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E4B083F"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F88131C"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251D1D1"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7EB250E" w14:textId="77777777" w:rsidR="00C81B76" w:rsidRDefault="00C81B76">
            <w:pPr>
              <w:pStyle w:val="Standard"/>
              <w:autoSpaceDE w:val="0"/>
              <w:snapToGrid w:val="0"/>
              <w:jc w:val="both"/>
              <w:rPr>
                <w:rFonts w:ascii="Calibri" w:hAnsi="Calibri" w:cs="Verdana"/>
                <w:b/>
                <w:color w:val="000000"/>
                <w:sz w:val="22"/>
                <w:szCs w:val="22"/>
              </w:rPr>
            </w:pPr>
          </w:p>
        </w:tc>
      </w:tr>
      <w:tr w:rsidR="00C81B76" w14:paraId="07896F1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E68B4"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e) </w:t>
            </w:r>
            <w:r>
              <w:rPr>
                <w:rFonts w:ascii="Calibri" w:hAnsi="Calibri" w:cs="Verdana, BoldItalic"/>
                <w:b/>
                <w:bCs/>
                <w:i/>
                <w:iCs/>
                <w:color w:val="000000"/>
                <w:sz w:val="22"/>
                <w:szCs w:val="22"/>
              </w:rPr>
              <w:t>INTERVENTI</w:t>
            </w:r>
          </w:p>
          <w:p w14:paraId="0DD3A29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SFASAMENTO</w:t>
            </w:r>
          </w:p>
          <w:p w14:paraId="0B10AB6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LAVORAZIONI</w:t>
            </w:r>
          </w:p>
          <w:p w14:paraId="198D867C"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INTERFERENTI</w:t>
            </w:r>
          </w:p>
          <w:p w14:paraId="656D0F9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3FD390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4819B7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B35B025"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5B350B6"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C24B8" w14:textId="77777777" w:rsidR="00C81B76" w:rsidRDefault="00C81B76">
            <w:pPr>
              <w:pStyle w:val="Standard"/>
              <w:autoSpaceDE w:val="0"/>
              <w:snapToGrid w:val="0"/>
              <w:jc w:val="both"/>
              <w:rPr>
                <w:rFonts w:ascii="Calibri" w:hAnsi="Calibri" w:cs="Verdana"/>
                <w:b/>
                <w:color w:val="000000"/>
                <w:sz w:val="22"/>
                <w:szCs w:val="22"/>
              </w:rPr>
            </w:pPr>
          </w:p>
        </w:tc>
      </w:tr>
      <w:tr w:rsidR="00C81B76" w14:paraId="79093B52"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E7709A3"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f) </w:t>
            </w:r>
            <w:r>
              <w:rPr>
                <w:rFonts w:ascii="Calibri" w:hAnsi="Calibri" w:cs="Verdana, BoldItalic"/>
                <w:b/>
                <w:bCs/>
                <w:i/>
                <w:iCs/>
                <w:color w:val="000000"/>
                <w:sz w:val="22"/>
                <w:szCs w:val="22"/>
              </w:rPr>
              <w:t>COORDINAMENTO</w:t>
            </w:r>
          </w:p>
          <w:p w14:paraId="77B994F8"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UTILIZZI</w:t>
            </w:r>
          </w:p>
          <w:p w14:paraId="2594D75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COMUNI</w:t>
            </w:r>
          </w:p>
          <w:p w14:paraId="5A1712EE"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23E0FE0"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F3CEED"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565008"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7493F5D"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010A14F" w14:textId="77777777" w:rsidR="00C81B76" w:rsidRDefault="00C81B76">
            <w:pPr>
              <w:pStyle w:val="Standard"/>
              <w:autoSpaceDE w:val="0"/>
              <w:snapToGrid w:val="0"/>
              <w:jc w:val="both"/>
              <w:rPr>
                <w:rFonts w:ascii="Calibri" w:hAnsi="Calibri" w:cs="Verdana"/>
                <w:b/>
                <w:color w:val="000000"/>
                <w:sz w:val="22"/>
                <w:szCs w:val="22"/>
              </w:rPr>
            </w:pPr>
          </w:p>
        </w:tc>
      </w:tr>
    </w:tbl>
    <w:p w14:paraId="7235C102" w14:textId="77777777" w:rsidR="00C81B76" w:rsidRDefault="0070354F">
      <w:pPr>
        <w:pStyle w:val="Standard"/>
        <w:autoSpaceDE w:val="0"/>
        <w:jc w:val="both"/>
        <w:rPr>
          <w:rFonts w:ascii="Calibri" w:hAnsi="Calibri"/>
          <w:sz w:val="22"/>
          <w:szCs w:val="22"/>
        </w:rPr>
      </w:pPr>
      <w:r>
        <w:rPr>
          <w:rFonts w:ascii="Calibri" w:hAnsi="Calibri" w:cs="Verdana, Bold"/>
          <w:b/>
          <w:bCs/>
          <w:sz w:val="22"/>
          <w:szCs w:val="22"/>
        </w:rPr>
        <w:t>L’appaltatore, che ha preso atto di quanto descritto nel presente documento, in sede di aggiudicazione sottoscrive il presente atto impegnandosi, prima dell’inizio delle attività presso l’</w:t>
      </w:r>
      <w:r>
        <w:rPr>
          <w:rFonts w:ascii="Calibri" w:hAnsi="Calibri" w:cs="Verdana, Bold"/>
          <w:b/>
          <w:bCs/>
          <w:color w:val="000000"/>
          <w:sz w:val="22"/>
          <w:szCs w:val="22"/>
        </w:rPr>
        <w:t>Ente/Amministrazione</w:t>
      </w:r>
      <w:r>
        <w:rPr>
          <w:rFonts w:ascii="Calibri" w:hAnsi="Calibri" w:cs="Verdana, Bold"/>
          <w:b/>
          <w:bCs/>
          <w:sz w:val="22"/>
          <w:szCs w:val="22"/>
        </w:rPr>
        <w:t>/i ove viene eseguito l’appalto, a completare il presente documento con i Responsabili di detta Ente/Amministrazione</w:t>
      </w:r>
    </w:p>
    <w:p w14:paraId="133A4C43"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Data contratto di aggiudicazione ________________</w:t>
      </w:r>
    </w:p>
    <w:p w14:paraId="3E8C546C" w14:textId="77777777" w:rsidR="00C81B76" w:rsidRDefault="00C81B76">
      <w:pPr>
        <w:pStyle w:val="Standard"/>
        <w:autoSpaceDE w:val="0"/>
        <w:rPr>
          <w:rFonts w:ascii="Calibri" w:hAnsi="Calibri" w:cs="Verdana"/>
          <w:color w:val="17365D"/>
          <w:sz w:val="22"/>
          <w:szCs w:val="22"/>
        </w:rPr>
      </w:pPr>
    </w:p>
    <w:p w14:paraId="288F81E9"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L’appaltatore ________________________________________</w:t>
      </w:r>
    </w:p>
    <w:p w14:paraId="247796D9" w14:textId="77777777" w:rsidR="00C81B76" w:rsidRDefault="00C81B76">
      <w:pPr>
        <w:pStyle w:val="Standard"/>
        <w:autoSpaceDE w:val="0"/>
        <w:rPr>
          <w:rFonts w:ascii="Calibri" w:hAnsi="Calibri" w:cs="Verdana"/>
          <w:color w:val="17365D"/>
          <w:sz w:val="22"/>
          <w:szCs w:val="22"/>
        </w:rPr>
      </w:pPr>
    </w:p>
    <w:p w14:paraId="1AE2B616" w14:textId="77777777" w:rsidR="00C81B76" w:rsidRDefault="00C81B76">
      <w:pPr>
        <w:pStyle w:val="Standard"/>
        <w:pageBreakBefore/>
        <w:autoSpaceDE w:val="0"/>
        <w:rPr>
          <w:rFonts w:ascii="Calibri" w:hAnsi="Calibri" w:cs="Verdana"/>
          <w:color w:val="17365D"/>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426817"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7026C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4</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8BC63B"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Documento d’integrazione dell’Ente/Amministrazione presso il quale si esegue l’appalto:</w:t>
            </w:r>
          </w:p>
          <w:p w14:paraId="68409288"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Coordinamento tra l’azienda presso la quale si svolge l’appalto e l’appaltatore</w:t>
            </w:r>
          </w:p>
        </w:tc>
      </w:tr>
    </w:tbl>
    <w:p w14:paraId="5E9FF76C" w14:textId="77777777" w:rsidR="00C81B76" w:rsidRDefault="00C81B76">
      <w:pPr>
        <w:pStyle w:val="Standard"/>
        <w:autoSpaceDE w:val="0"/>
        <w:rPr>
          <w:rFonts w:ascii="Calibri" w:hAnsi="Calibri"/>
          <w:b/>
          <w:bCs/>
          <w:i/>
          <w:iCs/>
          <w:color w:val="000000"/>
          <w:sz w:val="22"/>
          <w:szCs w:val="22"/>
        </w:rPr>
      </w:pPr>
    </w:p>
    <w:p w14:paraId="39E3C57F" w14:textId="77777777" w:rsidR="00C81B76" w:rsidRDefault="00C81B76">
      <w:pPr>
        <w:pStyle w:val="Standard"/>
        <w:autoSpaceDE w:val="0"/>
        <w:rPr>
          <w:rFonts w:ascii="Calibri" w:hAnsi="Calibri"/>
          <w:b/>
          <w:bCs/>
          <w:i/>
          <w:iCs/>
          <w:color w:val="000000"/>
          <w:sz w:val="22"/>
          <w:szCs w:val="22"/>
        </w:rPr>
      </w:pPr>
    </w:p>
    <w:p w14:paraId="721C7C1D" w14:textId="77777777" w:rsidR="00C81B76" w:rsidRDefault="0070354F">
      <w:pPr>
        <w:pStyle w:val="Standard"/>
        <w:autoSpaceDE w:val="0"/>
        <w:rPr>
          <w:rFonts w:ascii="Calibri" w:hAnsi="Calibri"/>
          <w:sz w:val="22"/>
          <w:szCs w:val="22"/>
        </w:rPr>
      </w:pPr>
      <w:r>
        <w:rPr>
          <w:rFonts w:ascii="Calibri" w:hAnsi="Calibri" w:cs="Verdana, Bold"/>
          <w:b/>
          <w:bCs/>
          <w:sz w:val="22"/>
          <w:szCs w:val="22"/>
        </w:rPr>
        <w:t>Identificazione ruoli e responsabilità aziendali dell’</w:t>
      </w:r>
      <w:r>
        <w:rPr>
          <w:rFonts w:ascii="Calibri" w:hAnsi="Calibri" w:cs="Verdana, Bold"/>
          <w:b/>
          <w:bCs/>
          <w:color w:val="000000"/>
          <w:sz w:val="22"/>
          <w:szCs w:val="22"/>
        </w:rPr>
        <w:t>Ente/Amministrazione</w:t>
      </w:r>
      <w:r>
        <w:rPr>
          <w:rFonts w:ascii="Calibri" w:hAnsi="Calibri" w:cs="Verdana, Bold"/>
          <w:b/>
          <w:bCs/>
          <w:sz w:val="22"/>
          <w:szCs w:val="22"/>
        </w:rPr>
        <w:t xml:space="preserve"> presso la quale si svolge l’appalto</w:t>
      </w:r>
    </w:p>
    <w:p w14:paraId="49D262B7" w14:textId="77777777" w:rsidR="00C81B76" w:rsidRDefault="00C81B76">
      <w:pPr>
        <w:pStyle w:val="Standard"/>
        <w:autoSpaceDE w:val="0"/>
        <w:rPr>
          <w:rFonts w:ascii="Calibri" w:hAnsi="Calibri" w:cs="Verdana, Bold"/>
          <w:b/>
          <w:bCs/>
          <w:color w:val="0000FF"/>
          <w:sz w:val="22"/>
          <w:szCs w:val="22"/>
        </w:rPr>
      </w:pPr>
    </w:p>
    <w:p w14:paraId="2721DBD3"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Ente/Amministrazione</w:t>
      </w:r>
      <w:r>
        <w:rPr>
          <w:rFonts w:ascii="Calibri" w:hAnsi="Calibri"/>
          <w:color w:val="000000"/>
          <w:sz w:val="22"/>
          <w:szCs w:val="22"/>
        </w:rPr>
        <w:t xml:space="preserve"> ……………………………. ………………………..</w:t>
      </w:r>
    </w:p>
    <w:p w14:paraId="58FB0338" w14:textId="77777777" w:rsidR="00C81B76" w:rsidRDefault="00C81B76">
      <w:pPr>
        <w:pStyle w:val="Standard"/>
        <w:autoSpaceDE w:val="0"/>
        <w:rPr>
          <w:rFonts w:ascii="Calibri" w:hAnsi="Calibri"/>
          <w:color w:val="000000"/>
          <w:sz w:val="22"/>
          <w:szCs w:val="22"/>
        </w:rPr>
      </w:pPr>
    </w:p>
    <w:p w14:paraId="30B765D1" w14:textId="77777777" w:rsidR="00C81B76" w:rsidRDefault="0070354F">
      <w:pPr>
        <w:pStyle w:val="Standard"/>
        <w:autoSpaceDE w:val="0"/>
        <w:rPr>
          <w:rFonts w:ascii="Calibri" w:hAnsi="Calibri"/>
          <w:sz w:val="22"/>
          <w:szCs w:val="22"/>
        </w:rPr>
      </w:pPr>
      <w:r>
        <w:rPr>
          <w:rFonts w:ascii="Calibri" w:hAnsi="Calibri"/>
          <w:color w:val="000000"/>
          <w:sz w:val="22"/>
          <w:szCs w:val="22"/>
        </w:rPr>
        <w:t xml:space="preserve">I riferimenti generali dell’ </w:t>
      </w:r>
      <w:r>
        <w:rPr>
          <w:rFonts w:ascii="Calibri" w:hAnsi="Calibri" w:cs="Verdana"/>
          <w:color w:val="000000"/>
          <w:sz w:val="22"/>
          <w:szCs w:val="22"/>
        </w:rPr>
        <w:t>Ente/Amministrazione</w:t>
      </w:r>
      <w:r>
        <w:rPr>
          <w:rFonts w:ascii="Calibri" w:hAnsi="Calibri"/>
          <w:color w:val="000000"/>
          <w:sz w:val="22"/>
          <w:szCs w:val="22"/>
        </w:rPr>
        <w:t xml:space="preserve"> ……………………………..sono i seguenti:</w:t>
      </w:r>
    </w:p>
    <w:p w14:paraId="06C9E10A"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3259"/>
        <w:gridCol w:w="3259"/>
        <w:gridCol w:w="3260"/>
      </w:tblGrid>
      <w:tr w:rsidR="00C81B76" w14:paraId="37445ABF"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F582"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Ruolo</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A88"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Nominativo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86FD" w14:textId="77777777" w:rsidR="00C81B76" w:rsidRDefault="0070354F">
            <w:pPr>
              <w:pStyle w:val="Standard"/>
              <w:autoSpaceDE w:val="0"/>
              <w:rPr>
                <w:rFonts w:ascii="Calibri" w:hAnsi="Calibri"/>
                <w:sz w:val="22"/>
                <w:szCs w:val="22"/>
              </w:rPr>
            </w:pPr>
            <w:r>
              <w:rPr>
                <w:rFonts w:ascii="Calibri" w:hAnsi="Calibri" w:cs="ArialNarrow, Bold"/>
                <w:b/>
                <w:bCs/>
                <w:color w:val="000000"/>
                <w:sz w:val="22"/>
                <w:szCs w:val="22"/>
              </w:rPr>
              <w:t xml:space="preserve">Riferimenti </w:t>
            </w:r>
            <w:r>
              <w:rPr>
                <w:rFonts w:ascii="Calibri" w:hAnsi="Calibri" w:cs="ArialNarrow, Italic"/>
                <w:i/>
                <w:iCs/>
                <w:color w:val="000000"/>
                <w:sz w:val="22"/>
                <w:szCs w:val="22"/>
              </w:rPr>
              <w:t>(tel., fax., e-mail)</w:t>
            </w:r>
          </w:p>
        </w:tc>
      </w:tr>
      <w:tr w:rsidR="00C81B76" w14:paraId="0920077B"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2C20"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RSPP</w:t>
            </w:r>
          </w:p>
          <w:p w14:paraId="225BA031"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461A"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262A" w14:textId="77777777" w:rsidR="00C81B76" w:rsidRDefault="00C81B76">
            <w:pPr>
              <w:pStyle w:val="Standard"/>
              <w:autoSpaceDE w:val="0"/>
              <w:snapToGrid w:val="0"/>
              <w:rPr>
                <w:rFonts w:ascii="Calibri" w:hAnsi="Calibri"/>
                <w:color w:val="000000"/>
                <w:sz w:val="22"/>
                <w:szCs w:val="22"/>
              </w:rPr>
            </w:pPr>
          </w:p>
        </w:tc>
      </w:tr>
      <w:tr w:rsidR="00C81B76" w14:paraId="4DBC4D12"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B4A7"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Medico Competente</w:t>
            </w:r>
          </w:p>
          <w:p w14:paraId="1DDE42A3"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2421"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9F9AD" w14:textId="77777777" w:rsidR="00C81B76" w:rsidRDefault="00C81B76">
            <w:pPr>
              <w:pStyle w:val="Standard"/>
              <w:autoSpaceDE w:val="0"/>
              <w:snapToGrid w:val="0"/>
              <w:rPr>
                <w:rFonts w:ascii="Calibri" w:hAnsi="Calibri"/>
                <w:color w:val="000000"/>
                <w:sz w:val="22"/>
                <w:szCs w:val="22"/>
              </w:rPr>
            </w:pPr>
          </w:p>
        </w:tc>
      </w:tr>
    </w:tbl>
    <w:p w14:paraId="4BE5829B" w14:textId="77777777" w:rsidR="00C81B76" w:rsidRDefault="00C81B76">
      <w:pPr>
        <w:pStyle w:val="Standard"/>
        <w:autoSpaceDE w:val="0"/>
        <w:rPr>
          <w:rFonts w:ascii="Calibri" w:hAnsi="Calibri"/>
          <w:color w:val="000000"/>
          <w:sz w:val="22"/>
          <w:szCs w:val="22"/>
        </w:rPr>
      </w:pPr>
    </w:p>
    <w:p w14:paraId="3ED050B2" w14:textId="77777777" w:rsidR="00C81B76" w:rsidRDefault="00C81B76">
      <w:pPr>
        <w:pStyle w:val="Standard"/>
        <w:autoSpaceDE w:val="0"/>
        <w:rPr>
          <w:rFonts w:ascii="Calibri" w:hAnsi="Calibri" w:cs="Verdana, Bold"/>
          <w:b/>
          <w:bCs/>
          <w:color w:val="000000"/>
          <w:sz w:val="22"/>
          <w:szCs w:val="22"/>
        </w:rPr>
      </w:pPr>
    </w:p>
    <w:p w14:paraId="58B495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Il Datore di Lavoro o delegato</w:t>
      </w:r>
    </w:p>
    <w:p w14:paraId="22C806FF" w14:textId="77777777" w:rsidR="00C81B76" w:rsidRDefault="00C81B76">
      <w:pPr>
        <w:pStyle w:val="Standard"/>
        <w:autoSpaceDE w:val="0"/>
        <w:ind w:left="4956" w:firstLine="708"/>
        <w:jc w:val="center"/>
        <w:rPr>
          <w:rFonts w:ascii="Calibri" w:hAnsi="Calibri" w:cs="Verdana, Bold"/>
          <w:b/>
          <w:bCs/>
          <w:color w:val="000000"/>
          <w:sz w:val="22"/>
          <w:szCs w:val="22"/>
        </w:rPr>
      </w:pPr>
    </w:p>
    <w:p w14:paraId="6EC1193C" w14:textId="77777777" w:rsidR="00C81B76" w:rsidRDefault="00C81B76">
      <w:pPr>
        <w:pStyle w:val="Standard"/>
        <w:autoSpaceDE w:val="0"/>
        <w:ind w:left="4956" w:firstLine="708"/>
        <w:jc w:val="center"/>
        <w:rPr>
          <w:rFonts w:ascii="Calibri" w:hAnsi="Calibri" w:cs="Verdana, Bold"/>
          <w:b/>
          <w:bCs/>
          <w:color w:val="000000"/>
          <w:sz w:val="22"/>
          <w:szCs w:val="22"/>
        </w:rPr>
      </w:pPr>
    </w:p>
    <w:p w14:paraId="00F20045" w14:textId="77777777" w:rsidR="00C81B76" w:rsidRDefault="00C81B76">
      <w:pPr>
        <w:pStyle w:val="Standard"/>
        <w:autoSpaceDE w:val="0"/>
        <w:ind w:left="4956" w:firstLine="708"/>
        <w:jc w:val="center"/>
        <w:rPr>
          <w:rFonts w:ascii="Calibri" w:hAnsi="Calibri" w:cs="Verdana, Bold"/>
          <w:b/>
          <w:bCs/>
          <w:color w:val="000000"/>
          <w:sz w:val="22"/>
          <w:szCs w:val="22"/>
        </w:rPr>
      </w:pPr>
    </w:p>
    <w:p w14:paraId="5F0119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________________________</w:t>
      </w:r>
    </w:p>
    <w:p w14:paraId="482BEF14" w14:textId="77777777" w:rsidR="00C81B76" w:rsidRDefault="00C81B76">
      <w:pPr>
        <w:pStyle w:val="Standard"/>
        <w:autoSpaceDE w:val="0"/>
        <w:rPr>
          <w:rFonts w:ascii="Calibri" w:hAnsi="Calibri" w:cs="Verdana, Bold"/>
          <w:b/>
          <w:bCs/>
          <w:color w:val="000000"/>
          <w:sz w:val="22"/>
          <w:szCs w:val="22"/>
        </w:rPr>
      </w:pPr>
    </w:p>
    <w:p w14:paraId="587FBD43" w14:textId="77777777" w:rsidR="00C81B76" w:rsidRDefault="00C81B76">
      <w:pPr>
        <w:pStyle w:val="Standard"/>
        <w:autoSpaceDE w:val="0"/>
        <w:rPr>
          <w:rFonts w:ascii="Calibri" w:hAnsi="Calibri" w:cs="Verdana, Bold"/>
          <w:b/>
          <w:bCs/>
          <w:color w:val="000000"/>
          <w:sz w:val="22"/>
          <w:szCs w:val="22"/>
        </w:rPr>
      </w:pPr>
    </w:p>
    <w:p w14:paraId="378C9BDE" w14:textId="77777777" w:rsidR="00C81B76" w:rsidRDefault="0070354F">
      <w:pPr>
        <w:pStyle w:val="Standard"/>
        <w:autoSpaceDE w:val="0"/>
        <w:rPr>
          <w:rFonts w:ascii="Calibri" w:hAnsi="Calibri" w:cs="Verdana, Italic"/>
          <w:i/>
          <w:iCs/>
          <w:color w:val="000000"/>
          <w:sz w:val="22"/>
          <w:szCs w:val="22"/>
        </w:rPr>
      </w:pPr>
      <w:r>
        <w:rPr>
          <w:rFonts w:ascii="Calibri" w:hAnsi="Calibri" w:cs="Verdana, Italic"/>
          <w:i/>
          <w:iCs/>
          <w:color w:val="000000"/>
          <w:sz w:val="22"/>
          <w:szCs w:val="22"/>
        </w:rPr>
        <w:t>Data:___________________</w:t>
      </w:r>
    </w:p>
    <w:p w14:paraId="28445609" w14:textId="77777777" w:rsidR="00C81B76" w:rsidRDefault="00C81B76">
      <w:pPr>
        <w:pStyle w:val="Standard"/>
        <w:autoSpaceDE w:val="0"/>
        <w:rPr>
          <w:rFonts w:ascii="Calibri" w:hAnsi="Calibri" w:cs="Verdana, Italic"/>
          <w:i/>
          <w:iCs/>
          <w:color w:val="000000"/>
          <w:sz w:val="22"/>
          <w:szCs w:val="22"/>
        </w:rPr>
      </w:pPr>
    </w:p>
    <w:p w14:paraId="60A56E8F" w14:textId="77777777" w:rsidR="00C81B76" w:rsidRDefault="00C81B76">
      <w:pPr>
        <w:pStyle w:val="Standard"/>
        <w:autoSpaceDE w:val="0"/>
        <w:rPr>
          <w:rFonts w:ascii="Calibri" w:hAnsi="Calibri" w:cs="Verdana, Italic"/>
          <w:i/>
          <w:iCs/>
          <w:color w:val="000000"/>
          <w:sz w:val="22"/>
          <w:szCs w:val="22"/>
        </w:rPr>
      </w:pPr>
    </w:p>
    <w:p w14:paraId="458F553E" w14:textId="77777777" w:rsidR="00C81B76" w:rsidRDefault="00C81B76">
      <w:pPr>
        <w:pStyle w:val="Standard"/>
        <w:autoSpaceDE w:val="0"/>
        <w:rPr>
          <w:rFonts w:ascii="Calibri" w:hAnsi="Calibri" w:cs="Verdana, Italic"/>
          <w:i/>
          <w:iCs/>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4412072F"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F794" w14:textId="77777777" w:rsidR="00C81B76" w:rsidRDefault="00C81B76">
            <w:pPr>
              <w:pStyle w:val="Standard"/>
              <w:autoSpaceDE w:val="0"/>
              <w:snapToGrid w:val="0"/>
              <w:rPr>
                <w:rFonts w:ascii="Calibri" w:hAnsi="Calibri" w:cs="Verdana, Italic"/>
                <w:i/>
                <w:iCs/>
                <w:sz w:val="22"/>
                <w:szCs w:val="22"/>
              </w:rPr>
            </w:pPr>
          </w:p>
          <w:p w14:paraId="13B7AA42" w14:textId="77777777" w:rsidR="00C81B76" w:rsidRDefault="0070354F">
            <w:pPr>
              <w:pStyle w:val="Standard"/>
              <w:autoSpaceDE w:val="0"/>
              <w:rPr>
                <w:rFonts w:ascii="Calibri" w:hAnsi="Calibri"/>
                <w:sz w:val="22"/>
                <w:szCs w:val="22"/>
              </w:rPr>
            </w:pPr>
            <w:r>
              <w:rPr>
                <w:rFonts w:ascii="Calibri" w:hAnsi="Calibri" w:cs="Verdana, Italic"/>
                <w:i/>
                <w:iCs/>
                <w:sz w:val="22"/>
                <w:szCs w:val="22"/>
              </w:rPr>
              <w:t>Copia del DUVRI perfezionato è trasmessa</w:t>
            </w:r>
            <w:r>
              <w:rPr>
                <w:rFonts w:ascii="Calibri" w:hAnsi="Calibri" w:cs="Verdana"/>
                <w:sz w:val="22"/>
                <w:szCs w:val="22"/>
              </w:rPr>
              <w:t>:</w:t>
            </w:r>
          </w:p>
          <w:p w14:paraId="080B5004" w14:textId="77777777" w:rsidR="00C81B76" w:rsidRDefault="00C81B76">
            <w:pPr>
              <w:pStyle w:val="Standard"/>
              <w:autoSpaceDE w:val="0"/>
              <w:rPr>
                <w:rFonts w:ascii="Calibri" w:hAnsi="Calibri" w:cs="Verdana"/>
                <w:sz w:val="22"/>
                <w:szCs w:val="22"/>
              </w:rPr>
            </w:pPr>
          </w:p>
          <w:p w14:paraId="3509591C" w14:textId="77777777" w:rsidR="00C81B76" w:rsidRDefault="0070354F">
            <w:pPr>
              <w:pStyle w:val="Standard"/>
              <w:numPr>
                <w:ilvl w:val="0"/>
                <w:numId w:val="7"/>
              </w:numPr>
              <w:autoSpaceDE w:val="0"/>
              <w:rPr>
                <w:rFonts w:ascii="Calibri" w:hAnsi="Calibri"/>
                <w:sz w:val="22"/>
                <w:szCs w:val="22"/>
              </w:rPr>
            </w:pPr>
            <w:r>
              <w:rPr>
                <w:rFonts w:ascii="Calibri" w:hAnsi="Calibri" w:cs="Verdana"/>
                <w:color w:val="000000"/>
                <w:sz w:val="22"/>
                <w:szCs w:val="22"/>
              </w:rPr>
              <w:t>al Supervisore dell’ Ente/Amministrazione ove viene svolto l’appalto</w:t>
            </w:r>
          </w:p>
          <w:p w14:paraId="42AC4EBB" w14:textId="77777777" w:rsidR="00C81B76" w:rsidRDefault="0070354F">
            <w:pPr>
              <w:pStyle w:val="Standard"/>
              <w:numPr>
                <w:ilvl w:val="0"/>
                <w:numId w:val="3"/>
              </w:numPr>
              <w:autoSpaceDE w:val="0"/>
              <w:rPr>
                <w:rFonts w:ascii="Calibri" w:hAnsi="Calibri"/>
                <w:sz w:val="22"/>
                <w:szCs w:val="22"/>
              </w:rPr>
            </w:pPr>
            <w:r>
              <w:rPr>
                <w:rFonts w:ascii="Calibri" w:hAnsi="Calibri" w:cs="Verdana"/>
                <w:color w:val="000000"/>
                <w:sz w:val="22"/>
                <w:szCs w:val="22"/>
              </w:rPr>
              <w:t>al Servizio di Prevenzione e Protezione dell’ Ente/Amministrazione ove viene svolto l’appalto</w:t>
            </w:r>
          </w:p>
          <w:p w14:paraId="67552151" w14:textId="77777777" w:rsidR="00C81B76" w:rsidRDefault="0070354F">
            <w:pPr>
              <w:pStyle w:val="Standard"/>
              <w:numPr>
                <w:ilvl w:val="0"/>
                <w:numId w:val="3"/>
              </w:numPr>
              <w:autoSpaceDE w:val="0"/>
              <w:rPr>
                <w:rFonts w:ascii="Calibri" w:hAnsi="Calibri"/>
                <w:sz w:val="22"/>
                <w:szCs w:val="22"/>
              </w:rPr>
            </w:pPr>
            <w:r>
              <w:rPr>
                <w:rFonts w:ascii="Calibri" w:eastAsia="Wingdings2" w:hAnsi="Calibri" w:cs="Wingdings2"/>
                <w:color w:val="000000"/>
                <w:sz w:val="22"/>
                <w:szCs w:val="22"/>
              </w:rPr>
              <w:t xml:space="preserve"> </w:t>
            </w:r>
            <w:r>
              <w:rPr>
                <w:rFonts w:ascii="Calibri" w:hAnsi="Calibri" w:cs="Verdana"/>
                <w:color w:val="000000"/>
                <w:sz w:val="22"/>
                <w:szCs w:val="22"/>
              </w:rPr>
              <w:t>all’ Appaltatore per competenza e l’attuazione delle misure di cooperazione e coordinamento</w:t>
            </w:r>
          </w:p>
          <w:p w14:paraId="47EC01E8" w14:textId="77777777" w:rsidR="00C81B76" w:rsidRDefault="00C81B76">
            <w:pPr>
              <w:pStyle w:val="Standard"/>
              <w:autoSpaceDE w:val="0"/>
              <w:rPr>
                <w:rFonts w:ascii="Calibri" w:hAnsi="Calibri" w:cs="Verdana, Italic"/>
                <w:i/>
                <w:iCs/>
                <w:color w:val="000000"/>
                <w:sz w:val="22"/>
                <w:szCs w:val="22"/>
              </w:rPr>
            </w:pPr>
          </w:p>
        </w:tc>
      </w:tr>
    </w:tbl>
    <w:p w14:paraId="02AA711E" w14:textId="77777777" w:rsidR="00C81B76" w:rsidRDefault="00C81B76">
      <w:pPr>
        <w:pStyle w:val="Standard"/>
        <w:autoSpaceDE w:val="0"/>
        <w:rPr>
          <w:rFonts w:ascii="Calibri" w:hAnsi="Calibri" w:cs="Verdana, Italic"/>
          <w:i/>
          <w:iCs/>
          <w:color w:val="000000"/>
          <w:sz w:val="22"/>
          <w:szCs w:val="22"/>
        </w:rPr>
      </w:pPr>
    </w:p>
    <w:p w14:paraId="5FC2339C" w14:textId="77777777" w:rsidR="00C81B76" w:rsidRDefault="00C81B76">
      <w:pPr>
        <w:pStyle w:val="Standard"/>
        <w:autoSpaceDE w:val="0"/>
        <w:rPr>
          <w:rFonts w:ascii="Calibri" w:hAnsi="Calibri" w:cs="Verdana, Italic"/>
          <w:i/>
          <w:iCs/>
          <w:color w:val="000000"/>
          <w:sz w:val="22"/>
          <w:szCs w:val="22"/>
        </w:rPr>
      </w:pPr>
    </w:p>
    <w:p w14:paraId="3842CBDB" w14:textId="77777777" w:rsidR="00C81B76" w:rsidRDefault="00C81B76">
      <w:pPr>
        <w:pStyle w:val="Standard"/>
        <w:pageBreakBefore/>
        <w:autoSpaceDE w:val="0"/>
        <w:rPr>
          <w:rFonts w:ascii="Calibri" w:hAnsi="Calibri" w:cs="Verdana, Italic"/>
          <w:i/>
          <w:i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BCE0690"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593556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040C0F0"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dell’Ente/Amministrazione presso il quale si esegue l’appalto:</w:t>
            </w:r>
          </w:p>
          <w:p w14:paraId="3F3693B9" w14:textId="77777777" w:rsidR="00C81B76" w:rsidRDefault="0070354F">
            <w:pPr>
              <w:pStyle w:val="Standard"/>
              <w:autoSpaceDE w:val="0"/>
              <w:jc w:val="both"/>
              <w:rPr>
                <w:rFonts w:ascii="Calibri" w:hAnsi="Calibri"/>
                <w:sz w:val="22"/>
                <w:szCs w:val="22"/>
              </w:rPr>
            </w:pPr>
            <w:r>
              <w:rPr>
                <w:rFonts w:ascii="Calibri" w:hAnsi="Calibri"/>
                <w:b/>
                <w:bCs/>
                <w:color w:val="000000"/>
                <w:sz w:val="22"/>
                <w:szCs w:val="22"/>
              </w:rPr>
              <w:t>Documentazione da produrre da parte dell’Appaltatore all’Ente/Amministrazione presso il quale viene eseguito l’appalto</w:t>
            </w:r>
          </w:p>
        </w:tc>
      </w:tr>
    </w:tbl>
    <w:p w14:paraId="19DE7A70" w14:textId="77777777" w:rsidR="00C81B76" w:rsidRDefault="00C81B76">
      <w:pPr>
        <w:pStyle w:val="Standard"/>
        <w:autoSpaceDE w:val="0"/>
        <w:rPr>
          <w:rFonts w:ascii="Calibri" w:hAnsi="Calibri"/>
          <w:b/>
          <w:bCs/>
          <w:color w:val="000000"/>
          <w:sz w:val="22"/>
          <w:szCs w:val="22"/>
        </w:rPr>
      </w:pPr>
    </w:p>
    <w:p w14:paraId="070BD00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L’aggiudicatario deve fornire agli enti ove si svolgerà l’appalto le seguenti informazioni e dichiarazioni per l’attuazione delle azioni di cooperazione e coordinamento nell’appalto </w:t>
      </w:r>
      <w:r>
        <w:rPr>
          <w:rFonts w:ascii="Calibri" w:hAnsi="Calibri" w:cs="Verdana"/>
          <w:i/>
          <w:iCs/>
          <w:color w:val="000000"/>
          <w:sz w:val="22"/>
          <w:szCs w:val="22"/>
        </w:rPr>
        <w:t>( può essere fornita anche un’unica relazione che tratti ogni punto seguente)</w:t>
      </w:r>
      <w:r>
        <w:rPr>
          <w:rFonts w:ascii="Calibri" w:hAnsi="Calibri" w:cs="Verdana"/>
          <w:color w:val="000000"/>
          <w:sz w:val="22"/>
          <w:szCs w:val="22"/>
        </w:rPr>
        <w:t>:</w:t>
      </w:r>
    </w:p>
    <w:p w14:paraId="6B38CF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 Nominativo del soggetto che ha la qualifica di datore di lavoro (o soggetto formalmente delegato) e suoi recapiti;</w:t>
      </w:r>
    </w:p>
    <w:p w14:paraId="7D84C51D"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2. Nominativo del Responsabile del Servizio prevenzione e protezione dai rischi e recapiti</w:t>
      </w:r>
    </w:p>
    <w:p w14:paraId="698AE7A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3. Nominativo del Rappresentante dei lavoratori per la sicurezza e recapiti;</w:t>
      </w:r>
    </w:p>
    <w:p w14:paraId="10E54D0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4. Nominativo medico competente (ove necessario) e recapiti;</w:t>
      </w:r>
    </w:p>
    <w:p w14:paraId="47C8E63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5. Nominativo/i del Preposto/i per l’esecuzione del presente appalto e suoi recapiti;</w:t>
      </w:r>
    </w:p>
    <w:p w14:paraId="0134188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6. Nominativo del responsabile, da parte dell’appaltatore, dell’esecuzione del contratto del presente appalto e suoi recapiti;</w:t>
      </w:r>
    </w:p>
    <w:p w14:paraId="469CEEDF"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7. Relazione sintetica e schematica delle attività che l’appaltatore intende compiere all’interno dei locali o aree/spazi dell’Ente/Amministrazione presso il quale è eseguito l’appalto con l’indicazione degli eventuali rischi per la salute e sicurezza sul lavoro propri e quelli che possono interferire con terzi (soggetti dell’azienda presso la quale si svolge l’appalto o altri);</w:t>
      </w:r>
    </w:p>
    <w:p w14:paraId="0D84AAF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8. Elenco dei mezzi, macchine ed attrezzature disponibili ed utilizzate per l’esecuzione dell’appalto e dichiarazione della loro rispondenza alla normativa di sicurezza in materia;</w:t>
      </w:r>
    </w:p>
    <w:p w14:paraId="359FB5C0"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9. Relazione in merito ai dispositivi/attrezzature antinfortunistiche e di protezione individuale forniti per eseguire i lavori/ attività del presente appalto e dichiarazione della loro rispondenza alla normativa di sicurezza in materia;</w:t>
      </w:r>
    </w:p>
    <w:p w14:paraId="4B0C4F6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10. Relazione in merito agli eventuali </w:t>
      </w:r>
      <w:r>
        <w:rPr>
          <w:rFonts w:ascii="Calibri" w:hAnsi="Calibri" w:cs="Verdana"/>
          <w:b/>
          <w:bCs/>
          <w:color w:val="000000"/>
          <w:sz w:val="22"/>
          <w:szCs w:val="22"/>
        </w:rPr>
        <w:t xml:space="preserve">subappaltatori </w:t>
      </w:r>
      <w:r>
        <w:rPr>
          <w:rFonts w:ascii="Calibri" w:hAnsi="Calibri" w:cs="Verdana"/>
          <w:color w:val="000000"/>
          <w:sz w:val="22"/>
          <w:szCs w:val="22"/>
        </w:rPr>
        <w:t>di cui si avvale l’aggiudicataria per l’attuazione dell’appalto i quali, a loro volta dovranno fornire all’azienda presso la quale è eseguito l’appalto, tutta la documentazione richiesta nel presente documento;</w:t>
      </w:r>
    </w:p>
    <w:p w14:paraId="32501025"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11. dichiarazione dell’appaltatore che si impegna a rendere edotto il proprio personale sui rischi dovuti all’attività svolta dall’ Ente/Amministrazione nei locali oggetto dell’appalto</w:t>
      </w:r>
    </w:p>
    <w:p w14:paraId="44882578"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12. dichiarazione dell’appaltatore che si impegna a collaborare e si coordinarsi con l’ Ente/Amministrazione presso il quale si svolge l’appalto e con gli eventuali altri appaltatori per l’eliminazione dei pericoli dovuti alle interferenze delle varie attività;</w:t>
      </w:r>
    </w:p>
    <w:p w14:paraId="3612581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13. Altre informazioni che l'appaltatore ritiene utile fornire in merito alle procedure seguite per l'esecuzione dei lavori.</w:t>
      </w:r>
    </w:p>
    <w:p w14:paraId="78CB4379" w14:textId="77777777" w:rsidR="00C81B76" w:rsidRDefault="00C81B76">
      <w:pPr>
        <w:pStyle w:val="Standard"/>
        <w:autoSpaceDE w:val="0"/>
        <w:rPr>
          <w:rFonts w:ascii="Calibri" w:hAnsi="Calibri" w:cs="Verdana"/>
          <w:color w:val="000000"/>
          <w:sz w:val="22"/>
          <w:szCs w:val="22"/>
        </w:rPr>
      </w:pPr>
    </w:p>
    <w:p w14:paraId="28E86B39" w14:textId="77777777" w:rsidR="00C81B76" w:rsidRDefault="00C81B76">
      <w:pPr>
        <w:pStyle w:val="Standard"/>
        <w:autoSpaceDE w:val="0"/>
        <w:rPr>
          <w:rFonts w:ascii="Calibri" w:hAnsi="Calibri"/>
          <w:color w:val="000000"/>
          <w:sz w:val="22"/>
          <w:szCs w:val="22"/>
        </w:rPr>
      </w:pPr>
    </w:p>
    <w:p w14:paraId="776643B1"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4C076BC"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3FE34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2FEC595"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 Ente/Amministrazione presso il quale si esegue l’appalto:</w:t>
            </w:r>
          </w:p>
          <w:p w14:paraId="52EE8DBD" w14:textId="77777777" w:rsidR="00C81B76" w:rsidRDefault="0070354F">
            <w:pPr>
              <w:pStyle w:val="Standard"/>
              <w:autoSpaceDE w:val="0"/>
              <w:rPr>
                <w:rFonts w:ascii="Calibri" w:hAnsi="Calibri"/>
                <w:sz w:val="22"/>
                <w:szCs w:val="22"/>
              </w:rPr>
            </w:pPr>
            <w:r>
              <w:rPr>
                <w:rFonts w:ascii="Calibri" w:hAnsi="Calibri"/>
                <w:b/>
                <w:bCs/>
                <w:color w:val="000000"/>
                <w:sz w:val="22"/>
                <w:szCs w:val="22"/>
              </w:rPr>
              <w:t>Coordinamento tra l’Ente/Amministrazione presso il quale si svolge l’appalto e l’appaltatore</w:t>
            </w:r>
          </w:p>
        </w:tc>
      </w:tr>
    </w:tbl>
    <w:p w14:paraId="0697D36E" w14:textId="77777777" w:rsidR="00C81B76" w:rsidRDefault="00C81B76">
      <w:pPr>
        <w:pStyle w:val="Standard"/>
        <w:autoSpaceDE w:val="0"/>
        <w:rPr>
          <w:rFonts w:ascii="Calibri" w:hAnsi="Calibri"/>
          <w:color w:val="000000"/>
          <w:sz w:val="22"/>
          <w:szCs w:val="22"/>
        </w:rPr>
      </w:pPr>
    </w:p>
    <w:p w14:paraId="0996E13B"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653C7537"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45BC" w14:textId="77777777" w:rsidR="00C81B76" w:rsidRDefault="00C81B76">
            <w:pPr>
              <w:pStyle w:val="Standard"/>
              <w:autoSpaceDE w:val="0"/>
              <w:snapToGrid w:val="0"/>
              <w:jc w:val="center"/>
              <w:rPr>
                <w:rFonts w:ascii="Calibri" w:hAnsi="Calibri" w:cs="Verdana, Bold"/>
                <w:b/>
                <w:bCs/>
                <w:sz w:val="22"/>
                <w:szCs w:val="22"/>
              </w:rPr>
            </w:pPr>
          </w:p>
          <w:p w14:paraId="6EBF2B10"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Specificazione dei rischi specifici da interferenza da parte dell’Ente/Amministrazione presso la quale si svolgerà l’appalto</w:t>
            </w:r>
          </w:p>
          <w:p w14:paraId="36E40910" w14:textId="77777777" w:rsidR="00C81B76" w:rsidRDefault="00C81B76">
            <w:pPr>
              <w:pStyle w:val="Standard"/>
              <w:autoSpaceDE w:val="0"/>
              <w:rPr>
                <w:rFonts w:ascii="Calibri" w:hAnsi="Calibri" w:cs="Verdana, Bold"/>
                <w:b/>
                <w:bCs/>
                <w:color w:val="000000"/>
                <w:sz w:val="22"/>
                <w:szCs w:val="22"/>
              </w:rPr>
            </w:pPr>
          </w:p>
        </w:tc>
      </w:tr>
    </w:tbl>
    <w:p w14:paraId="5B69A6FB" w14:textId="77777777" w:rsidR="00C81B76" w:rsidRDefault="00C81B76">
      <w:pPr>
        <w:pStyle w:val="Standard"/>
        <w:autoSpaceDE w:val="0"/>
        <w:rPr>
          <w:rFonts w:ascii="Calibri" w:hAnsi="Calibri"/>
          <w:color w:val="000000"/>
          <w:sz w:val="22"/>
          <w:szCs w:val="22"/>
        </w:rPr>
      </w:pPr>
    </w:p>
    <w:p w14:paraId="7F37C984" w14:textId="77777777" w:rsidR="00C81B76" w:rsidRDefault="0070354F">
      <w:pPr>
        <w:pStyle w:val="Standard"/>
        <w:autoSpaceDE w:val="0"/>
        <w:rPr>
          <w:rFonts w:ascii="Calibri" w:hAnsi="Calibri"/>
          <w:color w:val="000000"/>
          <w:sz w:val="22"/>
          <w:szCs w:val="22"/>
        </w:rPr>
      </w:pPr>
      <w:r>
        <w:rPr>
          <w:rFonts w:ascii="Calibri" w:hAnsi="Calibri" w:cs="Verdana"/>
          <w:color w:val="000000"/>
          <w:sz w:val="22"/>
          <w:szCs w:val="22"/>
        </w:rPr>
        <w:t>Si precisa:</w:t>
      </w:r>
    </w:p>
    <w:p w14:paraId="1A3AC118" w14:textId="77777777" w:rsidR="00C81B76" w:rsidRDefault="00C81B76">
      <w:pPr>
        <w:pStyle w:val="Standard"/>
        <w:autoSpaceDE w:val="0"/>
        <w:rPr>
          <w:rFonts w:ascii="Calibri" w:hAnsi="Calibri" w:cs="Verdana"/>
          <w:color w:val="000000"/>
          <w:sz w:val="22"/>
          <w:szCs w:val="22"/>
        </w:rPr>
      </w:pPr>
    </w:p>
    <w:p w14:paraId="5B0E7E2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ACCESSO DEL PERSONALE DELL’APPALTATORE ALLE AREE DI SERVIZIO E LOCALI DOVE SONO SVOLTE</w:t>
      </w:r>
    </w:p>
    <w:p w14:paraId="560B50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ATTIVITA’ DELL’ENTE PRESSO IL QUALE SI SVOLGE L’APPALTO</w:t>
      </w:r>
    </w:p>
    <w:p w14:paraId="0B20E085" w14:textId="77777777" w:rsidR="00C81B76" w:rsidRDefault="00C81B76">
      <w:pPr>
        <w:pStyle w:val="Standard"/>
        <w:autoSpaceDE w:val="0"/>
        <w:jc w:val="both"/>
        <w:rPr>
          <w:rFonts w:ascii="Calibri" w:hAnsi="Calibri" w:cs="Verdana"/>
          <w:color w:val="000000"/>
          <w:sz w:val="22"/>
          <w:szCs w:val="22"/>
        </w:rPr>
      </w:pPr>
    </w:p>
    <w:p w14:paraId="0752125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296DDD6" w14:textId="77777777" w:rsidR="00C81B76" w:rsidRDefault="00C81B76">
      <w:pPr>
        <w:pStyle w:val="Standard"/>
        <w:autoSpaceDE w:val="0"/>
        <w:jc w:val="both"/>
        <w:rPr>
          <w:rFonts w:ascii="Calibri" w:hAnsi="Calibri" w:cs="Verdana"/>
          <w:color w:val="000000"/>
          <w:sz w:val="22"/>
          <w:szCs w:val="22"/>
        </w:rPr>
      </w:pPr>
    </w:p>
    <w:p w14:paraId="20C93E19" w14:textId="77777777" w:rsidR="00C81B76" w:rsidRDefault="00C81B76">
      <w:pPr>
        <w:pStyle w:val="Standard"/>
        <w:autoSpaceDE w:val="0"/>
        <w:jc w:val="both"/>
        <w:rPr>
          <w:rFonts w:ascii="Calibri" w:hAnsi="Calibri" w:cs="Verdana"/>
          <w:color w:val="000000"/>
          <w:sz w:val="22"/>
          <w:szCs w:val="22"/>
        </w:rPr>
      </w:pPr>
    </w:p>
    <w:p w14:paraId="63601986"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NEI LOCALI DELL’ENTE PRESSO IL QUALE SI SVOLGE L’APPALTO</w:t>
      </w:r>
    </w:p>
    <w:p w14:paraId="78C01EB7" w14:textId="77777777" w:rsidR="00C81B76" w:rsidRDefault="00C81B76">
      <w:pPr>
        <w:pStyle w:val="Standard"/>
        <w:autoSpaceDE w:val="0"/>
        <w:jc w:val="both"/>
        <w:rPr>
          <w:rFonts w:ascii="Calibri" w:hAnsi="Calibri" w:cs="Verdana"/>
          <w:color w:val="000000"/>
          <w:sz w:val="22"/>
          <w:szCs w:val="22"/>
        </w:rPr>
      </w:pPr>
    </w:p>
    <w:p w14:paraId="7D67480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E43A7AF" w14:textId="77777777" w:rsidR="00C81B76" w:rsidRDefault="00C81B76">
      <w:pPr>
        <w:pStyle w:val="Standard"/>
        <w:autoSpaceDE w:val="0"/>
        <w:jc w:val="both"/>
        <w:rPr>
          <w:rFonts w:ascii="Calibri" w:hAnsi="Calibri" w:cs="Verdana"/>
          <w:color w:val="000000"/>
          <w:sz w:val="22"/>
          <w:szCs w:val="22"/>
        </w:rPr>
      </w:pPr>
    </w:p>
    <w:p w14:paraId="0484CEC0" w14:textId="77777777" w:rsidR="00C81B76" w:rsidRDefault="00C81B76">
      <w:pPr>
        <w:pStyle w:val="Standard"/>
        <w:autoSpaceDE w:val="0"/>
        <w:rPr>
          <w:rFonts w:ascii="Calibri" w:hAnsi="Calibri" w:cs="Verdana"/>
          <w:color w:val="000000"/>
          <w:sz w:val="22"/>
          <w:szCs w:val="22"/>
        </w:rPr>
      </w:pPr>
    </w:p>
    <w:p w14:paraId="75FC5E0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PRESENZA DI TERZI NEI LOCALI DELL’ENTE PRESSO IL QUALE SI SVOLGE L’APPALTO</w:t>
      </w:r>
    </w:p>
    <w:p w14:paraId="6DB15C22" w14:textId="77777777" w:rsidR="00C81B76" w:rsidRDefault="00C81B76">
      <w:pPr>
        <w:pStyle w:val="Standard"/>
        <w:autoSpaceDE w:val="0"/>
        <w:rPr>
          <w:rFonts w:ascii="Calibri" w:hAnsi="Calibri" w:cs="Verdana"/>
          <w:color w:val="000000"/>
          <w:sz w:val="22"/>
          <w:szCs w:val="22"/>
        </w:rPr>
      </w:pPr>
    </w:p>
    <w:p w14:paraId="482879C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D41FF4" w14:textId="77777777" w:rsidR="00C81B76" w:rsidRDefault="00C81B76">
      <w:pPr>
        <w:pStyle w:val="Standard"/>
        <w:autoSpaceDE w:val="0"/>
        <w:jc w:val="both"/>
        <w:rPr>
          <w:rFonts w:ascii="Calibri" w:hAnsi="Calibri" w:cs="Verdana"/>
          <w:color w:val="000000"/>
          <w:sz w:val="22"/>
          <w:szCs w:val="22"/>
        </w:rPr>
      </w:pPr>
    </w:p>
    <w:p w14:paraId="0BDAC5FC"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DI ALTRE DITTE NEI LOCALI DELL’ENTE PRESSO IL QUALE SI SVOLGE L’APPALTO</w:t>
      </w:r>
    </w:p>
    <w:p w14:paraId="62EA0F10" w14:textId="77777777" w:rsidR="00C81B76" w:rsidRDefault="00C81B76">
      <w:pPr>
        <w:pStyle w:val="Standard"/>
        <w:autoSpaceDE w:val="0"/>
        <w:jc w:val="both"/>
        <w:rPr>
          <w:rFonts w:ascii="Calibri" w:hAnsi="Calibri" w:cs="Verdana"/>
          <w:color w:val="000000"/>
          <w:sz w:val="22"/>
          <w:szCs w:val="22"/>
        </w:rPr>
      </w:pPr>
    </w:p>
    <w:p w14:paraId="4850D3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FD6294E" w14:textId="77777777" w:rsidR="00C81B76" w:rsidRDefault="0070354F">
      <w:pPr>
        <w:pStyle w:val="Standard"/>
        <w:autoSpaceDE w:val="0"/>
        <w:jc w:val="both"/>
        <w:rPr>
          <w:rFonts w:ascii="Calibri" w:eastAsia="Verdana" w:hAnsi="Calibri" w:cs="Verdana"/>
          <w:color w:val="000000"/>
          <w:sz w:val="22"/>
          <w:szCs w:val="22"/>
        </w:rPr>
      </w:pPr>
      <w:r>
        <w:rPr>
          <w:rFonts w:ascii="Calibri" w:eastAsia="Verdana" w:hAnsi="Calibri" w:cs="Verdana"/>
          <w:color w:val="000000"/>
          <w:sz w:val="22"/>
          <w:szCs w:val="22"/>
        </w:rPr>
        <w:t xml:space="preserve"> </w:t>
      </w:r>
    </w:p>
    <w:p w14:paraId="35FB86C7" w14:textId="77777777" w:rsidR="00C81B76" w:rsidRDefault="00C81B76">
      <w:pPr>
        <w:pStyle w:val="Standard"/>
        <w:autoSpaceDE w:val="0"/>
        <w:jc w:val="both"/>
        <w:rPr>
          <w:rFonts w:ascii="Calibri" w:hAnsi="Calibri" w:cs="Verdana"/>
          <w:color w:val="000000"/>
          <w:sz w:val="22"/>
          <w:szCs w:val="22"/>
        </w:rPr>
      </w:pPr>
    </w:p>
    <w:p w14:paraId="0D6E5A49"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Altro _______________________________________________________________________________</w:t>
      </w:r>
    </w:p>
    <w:p w14:paraId="5D8A5BC3" w14:textId="77777777" w:rsidR="00C81B76" w:rsidRDefault="00C81B76">
      <w:pPr>
        <w:pStyle w:val="Standard"/>
        <w:autoSpaceDE w:val="0"/>
        <w:rPr>
          <w:rFonts w:ascii="Calibri" w:hAnsi="Calibri" w:cs="Verdana"/>
          <w:color w:val="000000"/>
          <w:sz w:val="22"/>
          <w:szCs w:val="22"/>
        </w:rPr>
      </w:pPr>
    </w:p>
    <w:p w14:paraId="1FEF3F5A" w14:textId="77777777" w:rsidR="00C81B76" w:rsidRDefault="00C81B76">
      <w:pPr>
        <w:pStyle w:val="Standard"/>
        <w:autoSpaceDE w:val="0"/>
        <w:rPr>
          <w:rFonts w:ascii="Calibri" w:hAnsi="Calibri" w:cs="Verdana"/>
          <w:color w:val="000000"/>
          <w:sz w:val="22"/>
          <w:szCs w:val="22"/>
        </w:rPr>
      </w:pPr>
    </w:p>
    <w:p w14:paraId="385E2EAC" w14:textId="77777777" w:rsidR="00C81B76" w:rsidRDefault="0070354F">
      <w:pPr>
        <w:pStyle w:val="Standard"/>
        <w:autoSpaceDE w:val="0"/>
        <w:jc w:val="both"/>
        <w:rPr>
          <w:rFonts w:ascii="Calibri" w:hAnsi="Calibri" w:cs="Verdana"/>
          <w:sz w:val="22"/>
          <w:szCs w:val="22"/>
        </w:rPr>
      </w:pPr>
      <w:r>
        <w:rPr>
          <w:rFonts w:ascii="Calibri" w:hAnsi="Calibri" w:cs="Verdana"/>
          <w:bCs/>
          <w:sz w:val="22"/>
          <w:szCs w:val="22"/>
        </w:rPr>
        <w:t>L’appaltatore, che ha preso atto di quanto descritto nel presente documento, ritiene che i rischi specifici da interferenza presenti nei luoghi in cui verrà espletato l’appalto sono contemplati nel presente documento e nel caso fosse necessaria un’integrazione, sarà concordato un aggiornamento con il responsabile dell’attività dove vengono erogate le prestazioni, inoltre l’appaltatore si impegna a dare attuazione alle azioni di cooperazione e coordinamento durante l’esecuzione dell’appalto e sottoscrive il presente documento per accettazione.</w:t>
      </w:r>
    </w:p>
    <w:p w14:paraId="10314132"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L’Ente/Amministrazione presso il quale si esegue l’appalto, in ottemperanza  a  quanto  disposto  dall’art. 26 D. Lgs. 81/08, individuerà le specifiche ulteriori misure di prevenzione, di protezione e di emergenza da adottare, oltre a quelle contenute nel presente documento, con lo scopo di realizzare un’efficace cooperazione e coordinamento degli interventi di prevenzione e protezione dei rischi, dovute alle interferenze che si potrebbero verificare nei luoghi e nei tempi di attività dell’Ente/Amministrazione .</w:t>
      </w:r>
    </w:p>
    <w:p w14:paraId="4C9EE44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lastRenderedPageBreak/>
        <w:t>All’impresa appaltatrice e, per suo  tramite, agli  eventuali  sub  appaltatori autorizzati dal committente, è consentito proporre aggiornamenti, modifiche, implementazioni e/o integrazioni al presente documento.</w:t>
      </w:r>
    </w:p>
    <w:p w14:paraId="06A8F5E1"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L’impresa appaltatrice, si impegna a promuovere e/o partecipare a specifici momenti di confronto ai fini del necessario coordinamento fra le parti. Il presente documento è emesso nel rispetto delle procedure previste dalla normativa vigente, e impegna le parti all’effettuazione di un’adeguata comunicazione ed informazione ai rispettivi dipendenti, rimanendo entrambe disponibili in caso di necessità anche ad azioni di formazione congiunta.</w:t>
      </w:r>
    </w:p>
    <w:p w14:paraId="1AED6A0B" w14:textId="77777777" w:rsidR="00C81B76" w:rsidRDefault="00C81B76">
      <w:pPr>
        <w:pStyle w:val="Standard"/>
        <w:autoSpaceDE w:val="0"/>
        <w:rPr>
          <w:rFonts w:ascii="Calibri" w:hAnsi="Calibri" w:cs="Verdana"/>
          <w:color w:val="000000"/>
          <w:sz w:val="22"/>
          <w:szCs w:val="22"/>
        </w:rPr>
      </w:pPr>
    </w:p>
    <w:p w14:paraId="2109EF68" w14:textId="77777777" w:rsidR="00C81B76" w:rsidRDefault="00C81B76">
      <w:pPr>
        <w:pStyle w:val="Standard"/>
        <w:autoSpaceDE w:val="0"/>
        <w:rPr>
          <w:rFonts w:ascii="Calibri" w:hAnsi="Calibri" w:cs="Verdana"/>
          <w:color w:val="000000"/>
          <w:sz w:val="22"/>
          <w:szCs w:val="22"/>
        </w:rPr>
      </w:pPr>
    </w:p>
    <w:p w14:paraId="1532203B" w14:textId="77777777" w:rsidR="00C81B76" w:rsidRDefault="00C81B76">
      <w:pPr>
        <w:pStyle w:val="Standard"/>
        <w:autoSpaceDE w:val="0"/>
        <w:rPr>
          <w:rFonts w:ascii="Calibri" w:hAnsi="Calibri" w:cs="Verdana"/>
          <w:color w:val="000000"/>
          <w:sz w:val="22"/>
          <w:szCs w:val="22"/>
        </w:rPr>
      </w:pPr>
    </w:p>
    <w:p w14:paraId="3F0B3ACB"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 Ente/Amministrazione ________________________________________________________</w:t>
      </w:r>
    </w:p>
    <w:p w14:paraId="2CDB62E7" w14:textId="77777777" w:rsidR="00C81B76" w:rsidRDefault="00C81B76">
      <w:pPr>
        <w:pStyle w:val="Standard"/>
        <w:autoSpaceDE w:val="0"/>
        <w:rPr>
          <w:rFonts w:ascii="Calibri" w:hAnsi="Calibri" w:cs="Verdana"/>
          <w:color w:val="000000"/>
          <w:sz w:val="22"/>
          <w:szCs w:val="22"/>
        </w:rPr>
      </w:pPr>
    </w:p>
    <w:p w14:paraId="776DF3A2" w14:textId="77777777" w:rsidR="00C81B76" w:rsidRDefault="00C81B76">
      <w:pPr>
        <w:pStyle w:val="Standard"/>
        <w:autoSpaceDE w:val="0"/>
        <w:rPr>
          <w:rFonts w:ascii="Calibri" w:hAnsi="Calibri" w:cs="Verdana"/>
          <w:color w:val="000000"/>
          <w:sz w:val="22"/>
          <w:szCs w:val="22"/>
        </w:rPr>
      </w:pPr>
    </w:p>
    <w:p w14:paraId="50288523" w14:textId="77777777" w:rsidR="00C81B76" w:rsidRDefault="00C81B76">
      <w:pPr>
        <w:pStyle w:val="Standard"/>
        <w:autoSpaceDE w:val="0"/>
        <w:rPr>
          <w:rFonts w:ascii="Calibri" w:hAnsi="Calibri" w:cs="Verdana"/>
          <w:color w:val="000000"/>
          <w:sz w:val="22"/>
          <w:szCs w:val="22"/>
        </w:rPr>
      </w:pPr>
    </w:p>
    <w:p w14:paraId="3D887026" w14:textId="77777777" w:rsidR="00C81B76" w:rsidRDefault="00C81B76">
      <w:pPr>
        <w:pStyle w:val="Standard"/>
        <w:autoSpaceDE w:val="0"/>
        <w:rPr>
          <w:rFonts w:ascii="Calibri" w:hAnsi="Calibri" w:cs="Verdana"/>
          <w:color w:val="000000"/>
          <w:sz w:val="22"/>
          <w:szCs w:val="22"/>
        </w:rPr>
      </w:pPr>
    </w:p>
    <w:p w14:paraId="364332E1" w14:textId="77777777" w:rsidR="00C81B76" w:rsidRDefault="00C81B76">
      <w:pPr>
        <w:pStyle w:val="Standard"/>
        <w:autoSpaceDE w:val="0"/>
        <w:rPr>
          <w:rFonts w:ascii="Calibri" w:hAnsi="Calibri" w:cs="Verdana"/>
          <w:color w:val="000000"/>
          <w:sz w:val="22"/>
          <w:szCs w:val="22"/>
        </w:rPr>
      </w:pPr>
    </w:p>
    <w:p w14:paraId="4B03A9B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L’Appaltatore ___________________________________________________</w:t>
      </w:r>
    </w:p>
    <w:sectPr w:rsidR="00C81B76">
      <w:footerReference w:type="default" r:id="rId7"/>
      <w:pgSz w:w="11906" w:h="16838"/>
      <w:pgMar w:top="567"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440" w14:textId="77777777" w:rsidR="004F0465" w:rsidRDefault="004F0465">
      <w:r>
        <w:separator/>
      </w:r>
    </w:p>
  </w:endnote>
  <w:endnote w:type="continuationSeparator" w:id="0">
    <w:p w14:paraId="3B9E29F1" w14:textId="77777777" w:rsidR="004F0465" w:rsidRDefault="004F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Bold">
    <w:altName w:val="Times New Roman"/>
    <w:charset w:val="00"/>
    <w:family w:val="auto"/>
    <w:pitch w:val="default"/>
  </w:font>
  <w:font w:name="Verdana, Italic">
    <w:altName w:val="Times New Roman"/>
    <w:charset w:val="00"/>
    <w:family w:val="auto"/>
    <w:pitch w:val="default"/>
  </w:font>
  <w:font w:name="Verdana, BoldItalic">
    <w:charset w:val="00"/>
    <w:family w:val="auto"/>
    <w:pitch w:val="default"/>
  </w:font>
  <w:font w:name="ArialNarrow, Bold">
    <w:charset w:val="00"/>
    <w:family w:val="swiss"/>
    <w:pitch w:val="default"/>
  </w:font>
  <w:font w:name="ArialNarrow, Italic">
    <w:charset w:val="00"/>
    <w:family w:val="swiss"/>
    <w:pitch w:val="default"/>
  </w:font>
  <w:font w:name="ArialNarrow">
    <w:charset w:val="00"/>
    <w:family w:val="swiss"/>
    <w:pitch w:val="default"/>
  </w:font>
  <w:font w:name="Wingdings2">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924" w14:textId="77777777" w:rsidR="00B42277" w:rsidRDefault="0070354F">
    <w:pPr>
      <w:pStyle w:val="Pidipagina"/>
      <w:ind w:right="360"/>
      <w:rPr>
        <w:rFonts w:ascii="Calibri" w:hAnsi="Calibri"/>
      </w:rPr>
    </w:pPr>
    <w:r>
      <w:rPr>
        <w:rFonts w:ascii="Calibri" w:hAnsi="Calibri"/>
        <w:noProof/>
        <w:lang w:eastAsia="it-IT"/>
      </w:rPr>
      <mc:AlternateContent>
        <mc:Choice Requires="wps">
          <w:drawing>
            <wp:anchor distT="0" distB="0" distL="114300" distR="114300" simplePos="0" relativeHeight="251661312" behindDoc="0" locked="0" layoutInCell="1" allowOverlap="1" wp14:anchorId="57E1233F" wp14:editId="731214C1">
              <wp:simplePos x="0" y="0"/>
              <wp:positionH relativeFrom="rightMargin">
                <wp:posOffset>0</wp:posOffset>
              </wp:positionH>
              <wp:positionV relativeFrom="paragraph">
                <wp:posOffset>720</wp:posOffset>
              </wp:positionV>
              <wp:extent cx="127080" cy="146160"/>
              <wp:effectExtent l="0" t="0" r="0" b="0"/>
              <wp:wrapSquare wrapText="bothSides"/>
              <wp:docPr id="5" name="Cornice4"/>
              <wp:cNvGraphicFramePr/>
              <a:graphic xmlns:a="http://schemas.openxmlformats.org/drawingml/2006/main">
                <a:graphicData uri="http://schemas.microsoft.com/office/word/2010/wordprocessingShape">
                  <wps:wsp>
                    <wps:cNvSpPr txBox="1"/>
                    <wps:spPr>
                      <a:xfrm>
                        <a:off x="0" y="0"/>
                        <a:ext cx="127080" cy="146160"/>
                      </a:xfrm>
                      <a:prstGeom prst="rect">
                        <a:avLst/>
                      </a:prstGeom>
                      <a:solidFill>
                        <a:srgbClr val="FFFFFF">
                          <a:alpha val="0"/>
                        </a:srgbClr>
                      </a:solidFill>
                      <a:ln>
                        <a:noFill/>
                        <a:prstDash/>
                      </a:ln>
                    </wps:spPr>
                    <wps:txbx>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wps:txbx>
                    <wps:bodyPr wrap="none" lIns="0" tIns="0" rIns="0" bIns="0" compatLnSpc="0">
                      <a:noAutofit/>
                    </wps:bodyPr>
                  </wps:wsp>
                </a:graphicData>
              </a:graphic>
            </wp:anchor>
          </w:drawing>
        </mc:Choice>
        <mc:Fallback>
          <w:pict>
            <v:shapetype w14:anchorId="57E1233F" id="_x0000_t202" coordsize="21600,21600" o:spt="202" path="m,l,21600r21600,l21600,xe">
              <v:stroke joinstyle="miter"/>
              <v:path gradientshapeok="t" o:connecttype="rect"/>
            </v:shapetype>
            <v:shape id="Cornice4" o:spid="_x0000_s1028" type="#_x0000_t202" style="position:absolute;margin-left:0;margin-top:.05pt;width:10pt;height:11.5pt;z-index:25166131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" stroked="f">
              <v:fill opacity="0"/>
              <v:textbox inset="0,0,0,0">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v:textbox>
              <w10:wrap type="square" anchorx="margin"/>
            </v:shape>
          </w:pict>
        </mc:Fallback>
      </mc:AlternateContent>
    </w:r>
    <w:r>
      <w:rPr>
        <w:rFonts w:ascii="Calibri" w:hAnsi="Calibri"/>
        <w:b/>
        <w:i/>
        <w:sz w:val="18"/>
        <w:szCs w:val="18"/>
      </w:rPr>
      <w:t xml:space="preserve">DUVRI CONVENZIONE PULIZIE </w:t>
    </w:r>
    <w:r>
      <w:rPr>
        <w:rFonts w:ascii="Calibri" w:hAnsi="Calibri"/>
        <w:b/>
        <w:i/>
        <w:color w:val="000000"/>
        <w:sz w:val="18"/>
        <w:szCs w:val="18"/>
      </w:rPr>
      <w:t>2022</w:t>
    </w:r>
    <w:r>
      <w:rPr>
        <w:rFonts w:ascii="Calibri" w:hAnsi="Calibri"/>
        <w:b/>
        <w:i/>
        <w:sz w:val="18"/>
        <w:szCs w:val="18"/>
      </w:rPr>
      <w:t xml:space="preserve"> CITTÀ METROPOLITANA DI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40CC" w14:textId="77777777" w:rsidR="004F0465" w:rsidRDefault="004F0465">
      <w:r>
        <w:rPr>
          <w:color w:val="000000"/>
        </w:rPr>
        <w:separator/>
      </w:r>
    </w:p>
  </w:footnote>
  <w:footnote w:type="continuationSeparator" w:id="0">
    <w:p w14:paraId="122B836A" w14:textId="77777777" w:rsidR="004F0465" w:rsidRDefault="004F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361B"/>
    <w:multiLevelType w:val="multilevel"/>
    <w:tmpl w:val="EDB4C3DE"/>
    <w:styleLink w:val="WW8Num2"/>
    <w:lvl w:ilvl="0">
      <w:numFmt w:val="bullet"/>
      <w:lvlText w:val="□"/>
      <w:lvlJc w:val="left"/>
      <w:pPr>
        <w:ind w:left="540" w:hanging="360"/>
      </w:pPr>
      <w:rPr>
        <w:rFonts w:ascii="Verdana" w:hAnsi="Verdana" w:cs="Verdana"/>
        <w:color w:val="000000"/>
        <w:sz w:val="4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2E228A"/>
    <w:multiLevelType w:val="multilevel"/>
    <w:tmpl w:val="88103096"/>
    <w:styleLink w:val="WW8Num1"/>
    <w:lvl w:ilvl="0">
      <w:numFmt w:val="bullet"/>
      <w:lvlText w:val=""/>
      <w:lvlJc w:val="left"/>
      <w:pPr>
        <w:ind w:left="720" w:hanging="360"/>
      </w:pPr>
      <w:rPr>
        <w:rFonts w:ascii="Symbol" w:hAnsi="Symbol" w:cs="Symbo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4F67F9"/>
    <w:multiLevelType w:val="multilevel"/>
    <w:tmpl w:val="0374D0D6"/>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91927A0"/>
    <w:multiLevelType w:val="multilevel"/>
    <w:tmpl w:val="A306C972"/>
    <w:styleLink w:val="WW8Num3"/>
    <w:lvl w:ilvl="0">
      <w:numFmt w:val="bullet"/>
      <w:lvlText w:val="□"/>
      <w:lvlJc w:val="left"/>
      <w:pPr>
        <w:ind w:left="720" w:hanging="360"/>
      </w:pPr>
      <w:rPr>
        <w:rFonts w:ascii="Verdana" w:hAnsi="Verdana" w:cs="Verdana"/>
        <w:color w:val="000000"/>
        <w:sz w:val="40"/>
        <w:szCs w:val="16"/>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6218413">
    <w:abstractNumId w:val="1"/>
  </w:num>
  <w:num w:numId="2" w16cid:durableId="1286422069">
    <w:abstractNumId w:val="0"/>
  </w:num>
  <w:num w:numId="3" w16cid:durableId="1312632359">
    <w:abstractNumId w:val="3"/>
  </w:num>
  <w:num w:numId="4" w16cid:durableId="580793177">
    <w:abstractNumId w:val="2"/>
  </w:num>
  <w:num w:numId="5" w16cid:durableId="1302537779">
    <w:abstractNumId w:val="1"/>
  </w:num>
  <w:num w:numId="6" w16cid:durableId="30347908">
    <w:abstractNumId w:val="0"/>
  </w:num>
  <w:num w:numId="7" w16cid:durableId="72387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76"/>
    <w:rsid w:val="001F51D6"/>
    <w:rsid w:val="003442AB"/>
    <w:rsid w:val="004F0465"/>
    <w:rsid w:val="00650A21"/>
    <w:rsid w:val="006D7636"/>
    <w:rsid w:val="0070354F"/>
    <w:rsid w:val="00736EC3"/>
    <w:rsid w:val="008D136A"/>
    <w:rsid w:val="00971BDE"/>
    <w:rsid w:val="00B119A6"/>
    <w:rsid w:val="00B42277"/>
    <w:rsid w:val="00C63A69"/>
    <w:rsid w:val="00C81B76"/>
    <w:rsid w:val="00DD3D08"/>
    <w:rsid w:val="00ED53AD"/>
    <w:rsid w:val="00F70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CC0F"/>
  <w15:docId w15:val="{3A679247-80E5-4B6E-AB9D-85D7D12A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color w:val="000000"/>
      <w:sz w:val="20"/>
      <w:szCs w:val="20"/>
    </w:rPr>
  </w:style>
  <w:style w:type="character" w:customStyle="1" w:styleId="WW8Num2z0">
    <w:name w:val="WW8Num2z0"/>
    <w:rPr>
      <w:rFonts w:ascii="Verdana" w:eastAsia="Verdana" w:hAnsi="Verdana" w:cs="Verdana"/>
      <w:color w:val="000000"/>
      <w:sz w:val="40"/>
      <w:szCs w:val="20"/>
    </w:rPr>
  </w:style>
  <w:style w:type="character" w:customStyle="1" w:styleId="WW8Num3z0">
    <w:name w:val="WW8Num3z0"/>
    <w:rPr>
      <w:rFonts w:ascii="Verdana" w:eastAsia="Verdana" w:hAnsi="Verdana" w:cs="Verdana"/>
      <w:color w:val="000000"/>
      <w:sz w:val="40"/>
      <w:szCs w:val="16"/>
      <w:shd w:val="clear" w:color="auto" w:fil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Verdana" w:eastAsia="Verdana" w:hAnsi="Verdana" w:cs="Verdana"/>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Verdana" w:eastAsia="Verdana" w:hAnsi="Verdana" w:cs="Verdana"/>
      <w:sz w:val="4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Verdana" w:eastAsia="Verdana" w:hAnsi="Verdana" w:cs="Verdana"/>
      <w:color w:val="000000"/>
      <w:sz w:val="40"/>
      <w:szCs w:val="2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Verdana" w:eastAsia="Verdana" w:hAnsi="Verdana" w:cs="Verdana"/>
      <w:color w:val="000000"/>
      <w:sz w:val="40"/>
      <w:szCs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Verdana" w:eastAsia="Verdana" w:hAnsi="Verdana" w:cs="Verdana"/>
      <w:sz w:val="40"/>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styleId="Numeropagina">
    <w:name w:val="page number"/>
    <w:basedOn w:val="Carpredefinitoparagrafo"/>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3337</Words>
  <Characters>19024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ALLEGATO ____al____________________________________________</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____al____________________________________________</dc:title>
  <cp:lastModifiedBy>Amelia Garavaglia</cp:lastModifiedBy>
  <cp:revision>8</cp:revision>
  <cp:lastPrinted>2022-12-30T10:19:00Z</cp:lastPrinted>
  <dcterms:created xsi:type="dcterms:W3CDTF">2022-11-16T10:02:00Z</dcterms:created>
  <dcterms:modified xsi:type="dcterms:W3CDTF">2025-12-29T14:14:00Z</dcterms:modified>
</cp:coreProperties>
</file>