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485" w:rsidRDefault="00C56485" w:rsidP="00C56485">
      <w:pPr>
        <w:pStyle w:val="NormaleWeb"/>
        <w:spacing w:before="62" w:beforeAutospacing="0" w:after="0" w:line="240" w:lineRule="auto"/>
      </w:pPr>
      <w:r>
        <w:rPr>
          <w:b/>
          <w:bCs/>
          <w:color w:val="000000"/>
        </w:rPr>
        <w:t>DICHIARAZIONE AI SENSI DEGLI ART. 46 E 47 DEL DPR 445 del 28/12/2000.</w:t>
      </w:r>
    </w:p>
    <w:p w:rsidR="00C56485" w:rsidRDefault="00C56485" w:rsidP="00C56485">
      <w:pPr>
        <w:pStyle w:val="NormaleWeb"/>
        <w:spacing w:before="62" w:beforeAutospacing="0" w:after="0" w:line="240" w:lineRule="auto"/>
      </w:pPr>
    </w:p>
    <w:p w:rsidR="00C56485" w:rsidRDefault="00C56485" w:rsidP="00C56485">
      <w:pPr>
        <w:pStyle w:val="NormaleWeb"/>
        <w:spacing w:before="62" w:beforeAutospacing="0" w:after="0" w:line="240" w:lineRule="auto"/>
      </w:pPr>
      <w:r>
        <w:rPr>
          <w:b/>
          <w:bCs/>
          <w:color w:val="000000"/>
        </w:rPr>
        <w:t xml:space="preserve">LIBERATORIA DA PARTE DEL COMUNE PER IL PASSAGGIO DA PIATTAFORMA A CENTRO </w:t>
      </w:r>
      <w:proofErr w:type="spellStart"/>
      <w:r>
        <w:rPr>
          <w:b/>
          <w:bCs/>
          <w:color w:val="000000"/>
        </w:rPr>
        <w:t>DI</w:t>
      </w:r>
      <w:proofErr w:type="spellEnd"/>
      <w:r>
        <w:rPr>
          <w:b/>
          <w:bCs/>
          <w:color w:val="000000"/>
        </w:rPr>
        <w:t xml:space="preserve"> RACCOLTA DEL CENTRO COMUNALE PER LA RACCOLTA DIFFERENZIATA DEI RIFIUTI URBANI ED ASSIMILATI</w:t>
      </w:r>
      <w:r>
        <w:rPr>
          <w:color w:val="000000"/>
        </w:rPr>
        <w:t>.</w:t>
      </w:r>
    </w:p>
    <w:p w:rsidR="00C56485" w:rsidRDefault="00C56485" w:rsidP="00C56485">
      <w:pPr>
        <w:pStyle w:val="NormaleWeb"/>
        <w:spacing w:before="62" w:beforeAutospacing="0" w:after="0" w:line="240" w:lineRule="auto"/>
      </w:pPr>
    </w:p>
    <w:p w:rsidR="00C56485" w:rsidRDefault="00C56485" w:rsidP="00C56485">
      <w:pPr>
        <w:pStyle w:val="NormaleWeb"/>
        <w:spacing w:before="62" w:beforeAutospacing="0" w:after="0" w:line="240" w:lineRule="auto"/>
      </w:pPr>
      <w:r>
        <w:rPr>
          <w:color w:val="000000"/>
        </w:rPr>
        <w:t xml:space="preserve">Il sottoscritto </w:t>
      </w:r>
      <w:proofErr w:type="spellStart"/>
      <w:r>
        <w:rPr>
          <w:color w:val="000000"/>
        </w:rPr>
        <w:t>…………………………</w:t>
      </w:r>
      <w:proofErr w:type="spellEnd"/>
      <w:r>
        <w:rPr>
          <w:color w:val="000000"/>
        </w:rPr>
        <w:t>...</w:t>
      </w:r>
      <w:proofErr w:type="spellStart"/>
      <w:r>
        <w:rPr>
          <w:color w:val="000000"/>
        </w:rPr>
        <w:t>….…</w:t>
      </w:r>
      <w:proofErr w:type="spellEnd"/>
      <w:r>
        <w:rPr>
          <w:color w:val="000000"/>
        </w:rPr>
        <w:t>..</w:t>
      </w:r>
      <w:proofErr w:type="spellStart"/>
      <w:r>
        <w:rPr>
          <w:color w:val="000000"/>
        </w:rPr>
        <w:t>……</w:t>
      </w:r>
      <w:proofErr w:type="spellEnd"/>
      <w:r>
        <w:rPr>
          <w:color w:val="000000"/>
        </w:rPr>
        <w:t>..….......</w:t>
      </w:r>
      <w:proofErr w:type="spellStart"/>
      <w:r>
        <w:rPr>
          <w:color w:val="000000"/>
        </w:rPr>
        <w:t>………………………………………</w:t>
      </w:r>
      <w:proofErr w:type="spellEnd"/>
      <w:r>
        <w:rPr>
          <w:color w:val="000000"/>
        </w:rPr>
        <w:t>..,</w:t>
      </w:r>
    </w:p>
    <w:p w:rsidR="00C56485" w:rsidRDefault="00C56485" w:rsidP="00C56485">
      <w:pPr>
        <w:pStyle w:val="NormaleWeb"/>
        <w:spacing w:before="62" w:beforeAutospacing="0" w:after="0" w:line="240" w:lineRule="auto"/>
      </w:pPr>
      <w:r>
        <w:rPr>
          <w:color w:val="000000"/>
        </w:rPr>
        <w:t xml:space="preserve">rappresentante legale del Comune/della società </w:t>
      </w:r>
      <w:proofErr w:type="spellStart"/>
      <w:r>
        <w:rPr>
          <w:color w:val="000000"/>
        </w:rPr>
        <w:t>……………………………………………….……</w:t>
      </w:r>
      <w:proofErr w:type="spellEnd"/>
      <w:r>
        <w:rPr>
          <w:color w:val="000000"/>
        </w:rPr>
        <w:t>..,</w:t>
      </w:r>
    </w:p>
    <w:p w:rsidR="00C56485" w:rsidRDefault="00C56485" w:rsidP="00C56485">
      <w:pPr>
        <w:pStyle w:val="NormaleWeb"/>
        <w:spacing w:before="62" w:beforeAutospacing="0" w:after="0" w:line="240" w:lineRule="auto"/>
      </w:pPr>
      <w:r>
        <w:rPr>
          <w:color w:val="000000"/>
        </w:rPr>
        <w:t xml:space="preserve">titolare dell’autorizzazione R.G. </w:t>
      </w:r>
      <w:proofErr w:type="spellStart"/>
      <w:r>
        <w:rPr>
          <w:color w:val="000000"/>
        </w:rPr>
        <w:t>n°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………………</w:t>
      </w:r>
      <w:proofErr w:type="spellEnd"/>
      <w:r>
        <w:rPr>
          <w:color w:val="000000"/>
        </w:rPr>
        <w:t xml:space="preserve">.., rilasciata ai sensi dell’art. 208 del </w:t>
      </w:r>
      <w:proofErr w:type="spellStart"/>
      <w:r>
        <w:rPr>
          <w:color w:val="000000"/>
        </w:rPr>
        <w:t>D.Lgs.</w:t>
      </w:r>
      <w:proofErr w:type="spellEnd"/>
      <w:r>
        <w:rPr>
          <w:color w:val="000000"/>
        </w:rPr>
        <w:t xml:space="preserve"> 152/06 per l’impianto situato </w:t>
      </w:r>
      <w:proofErr w:type="spellStart"/>
      <w:r>
        <w:rPr>
          <w:color w:val="000000"/>
        </w:rPr>
        <w:t>in……………………………………</w:t>
      </w:r>
      <w:proofErr w:type="spellEnd"/>
      <w:r>
        <w:rPr>
          <w:color w:val="000000"/>
        </w:rPr>
        <w:t xml:space="preserve">.., Comune </w:t>
      </w:r>
      <w:proofErr w:type="spellStart"/>
      <w:r>
        <w:rPr>
          <w:color w:val="000000"/>
        </w:rPr>
        <w:t>di……</w:t>
      </w:r>
      <w:proofErr w:type="spellEnd"/>
      <w:r>
        <w:rPr>
          <w:color w:val="000000"/>
        </w:rPr>
        <w:t>...</w:t>
      </w:r>
      <w:proofErr w:type="spellStart"/>
      <w:r>
        <w:rPr>
          <w:color w:val="000000"/>
        </w:rPr>
        <w:t>…………</w:t>
      </w:r>
      <w:proofErr w:type="spellEnd"/>
      <w:r>
        <w:rPr>
          <w:color w:val="000000"/>
        </w:rPr>
        <w:t xml:space="preserve">...., </w:t>
      </w:r>
    </w:p>
    <w:p w:rsidR="00C56485" w:rsidRDefault="00C56485" w:rsidP="00C56485">
      <w:pPr>
        <w:pStyle w:val="NormaleWeb"/>
        <w:spacing w:before="62" w:beforeAutospacing="0" w:after="0" w:line="240" w:lineRule="auto"/>
      </w:pPr>
      <w:r>
        <w:rPr>
          <w:b/>
          <w:bCs/>
          <w:color w:val="000000"/>
        </w:rPr>
        <w:t xml:space="preserve">consapevole delle sanzioni penali, nel caso di dichiarazioni non veritiere, di formazione od uso di atti falsi, richiamate dall’art. 76 del DPR 28/12/2000 </w:t>
      </w:r>
      <w:proofErr w:type="spellStart"/>
      <w:r>
        <w:rPr>
          <w:b/>
          <w:bCs/>
          <w:color w:val="000000"/>
        </w:rPr>
        <w:t>n°</w:t>
      </w:r>
      <w:proofErr w:type="spellEnd"/>
      <w:r>
        <w:rPr>
          <w:b/>
          <w:bCs/>
          <w:color w:val="000000"/>
        </w:rPr>
        <w:t xml:space="preserve"> 445,</w:t>
      </w:r>
      <w:r>
        <w:rPr>
          <w:color w:val="000000"/>
        </w:rPr>
        <w:t xml:space="preserve"> dichiara che:</w:t>
      </w:r>
    </w:p>
    <w:p w:rsidR="00C56485" w:rsidRDefault="00C56485" w:rsidP="00C56485">
      <w:pPr>
        <w:pStyle w:val="NormaleWeb"/>
        <w:numPr>
          <w:ilvl w:val="0"/>
          <w:numId w:val="1"/>
        </w:numPr>
        <w:spacing w:before="62" w:beforeAutospacing="0" w:after="0" w:line="240" w:lineRule="auto"/>
      </w:pPr>
      <w:r>
        <w:rPr>
          <w:color w:val="000000"/>
        </w:rPr>
        <w:t>l’impianto in oggetto NON cambierà destinazione d’uso ma sarà gestito ai sensi del D.M. 8/4/2008;</w:t>
      </w:r>
    </w:p>
    <w:p w:rsidR="00C56485" w:rsidRDefault="00C56485" w:rsidP="00C56485">
      <w:pPr>
        <w:pStyle w:val="NormaleWeb"/>
        <w:numPr>
          <w:ilvl w:val="0"/>
          <w:numId w:val="1"/>
        </w:numPr>
        <w:spacing w:before="62" w:beforeAutospacing="0" w:after="0" w:line="240" w:lineRule="auto"/>
      </w:pPr>
      <w:r>
        <w:rPr>
          <w:color w:val="000000"/>
        </w:rPr>
        <w:t>l’impianto è dotato di copertura impermeabile che non presenta chiari ed importanti effetti di deterioramento;</w:t>
      </w:r>
    </w:p>
    <w:p w:rsidR="00C56485" w:rsidRDefault="00C56485" w:rsidP="00C56485">
      <w:pPr>
        <w:pStyle w:val="NormaleWeb"/>
        <w:numPr>
          <w:ilvl w:val="0"/>
          <w:numId w:val="1"/>
        </w:numPr>
        <w:spacing w:before="62" w:beforeAutospacing="0" w:after="0" w:line="240" w:lineRule="auto"/>
      </w:pPr>
      <w:r>
        <w:rPr>
          <w:color w:val="000000"/>
        </w:rPr>
        <w:t xml:space="preserve">non sono mai avvenuti episodi di </w:t>
      </w:r>
      <w:proofErr w:type="spellStart"/>
      <w:r>
        <w:rPr>
          <w:color w:val="000000"/>
        </w:rPr>
        <w:t>sversamento</w:t>
      </w:r>
      <w:proofErr w:type="spellEnd"/>
      <w:r>
        <w:rPr>
          <w:color w:val="000000"/>
        </w:rPr>
        <w:t xml:space="preserve"> di rifiuti liquidi o dispersione di rifiuti tali da poter aver causato inquinamento delle matrici ambientali all’interno del perimetro dell’area.</w:t>
      </w:r>
    </w:p>
    <w:p w:rsidR="00C56485" w:rsidRDefault="00C56485" w:rsidP="00C56485">
      <w:pPr>
        <w:pStyle w:val="NormaleWeb"/>
        <w:spacing w:before="62" w:beforeAutospacing="0" w:after="0" w:line="240" w:lineRule="auto"/>
      </w:pPr>
      <w:r>
        <w:rPr>
          <w:color w:val="000000"/>
        </w:rPr>
        <w:t xml:space="preserve">Per tale ragione ritiene di poter proseguire l’attività di raccolta differenziata dei rifiuti senza dover effettuare un’indagine ambientale propedeutica al passaggio dal regime </w:t>
      </w:r>
      <w:proofErr w:type="spellStart"/>
      <w:r>
        <w:rPr>
          <w:color w:val="000000"/>
        </w:rPr>
        <w:t>autorizzativo</w:t>
      </w:r>
      <w:proofErr w:type="spellEnd"/>
      <w:r>
        <w:rPr>
          <w:color w:val="000000"/>
        </w:rPr>
        <w:t xml:space="preserve"> previsto dall’art. 208 del </w:t>
      </w:r>
      <w:proofErr w:type="spellStart"/>
      <w:r>
        <w:rPr>
          <w:color w:val="000000"/>
        </w:rPr>
        <w:t>D.Lgs.</w:t>
      </w:r>
      <w:proofErr w:type="spellEnd"/>
      <w:r>
        <w:rPr>
          <w:color w:val="000000"/>
        </w:rPr>
        <w:t xml:space="preserve"> 152/06 a quello del D.M. 8/4/2008, svincolando al contempo Città metropolitana di Milano, a cui si richiede contestualmente lo svincolo della fidejussione </w:t>
      </w:r>
      <w:proofErr w:type="spellStart"/>
      <w:r>
        <w:rPr>
          <w:color w:val="000000"/>
        </w:rPr>
        <w:t>n°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………….…</w:t>
      </w:r>
      <w:proofErr w:type="spellEnd"/>
      <w:r>
        <w:rPr>
          <w:color w:val="000000"/>
        </w:rPr>
        <w:t xml:space="preserve">.., versata il </w:t>
      </w:r>
      <w:proofErr w:type="spellStart"/>
      <w:r>
        <w:rPr>
          <w:color w:val="000000"/>
        </w:rPr>
        <w:t>……….……</w:t>
      </w:r>
      <w:proofErr w:type="spellEnd"/>
      <w:r>
        <w:rPr>
          <w:color w:val="000000"/>
        </w:rPr>
        <w:t>.., da qualunque onere futuro legato all’emergere di evidenze di contaminazione ambientale anche occorse in un periodo antecedente il passaggio amministrativo dell’impianto da Piattaforma ecologica a Centro di raccolta.</w:t>
      </w:r>
    </w:p>
    <w:p w:rsidR="00C56485" w:rsidRDefault="00C56485" w:rsidP="00C56485">
      <w:pPr>
        <w:pStyle w:val="NormaleWeb"/>
        <w:spacing w:before="62" w:beforeAutospacing="0" w:after="0" w:line="240" w:lineRule="auto"/>
      </w:pPr>
    </w:p>
    <w:p w:rsidR="00C56485" w:rsidRDefault="00C56485" w:rsidP="00C56485">
      <w:pPr>
        <w:pStyle w:val="NormaleWeb"/>
        <w:spacing w:before="62" w:beforeAutospacing="0" w:after="0" w:line="240" w:lineRule="auto"/>
      </w:pPr>
      <w:r>
        <w:rPr>
          <w:color w:val="000000"/>
        </w:rPr>
        <w:t>Luogo, data.</w:t>
      </w:r>
    </w:p>
    <w:p w:rsidR="00C56485" w:rsidRDefault="00C56485" w:rsidP="00C56485">
      <w:pPr>
        <w:pStyle w:val="NormaleWeb"/>
        <w:spacing w:before="62" w:beforeAutospacing="0" w:after="0" w:line="240" w:lineRule="auto"/>
      </w:pPr>
      <w:r>
        <w:rPr>
          <w:color w:val="000000"/>
        </w:rPr>
        <w:t>Firma</w:t>
      </w:r>
    </w:p>
    <w:p w:rsidR="001E2423" w:rsidRDefault="001E2423"/>
    <w:sectPr w:rsidR="001E2423" w:rsidSect="001E24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E0C3D"/>
    <w:multiLevelType w:val="multilevel"/>
    <w:tmpl w:val="96466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C56485"/>
    <w:rsid w:val="001E2423"/>
    <w:rsid w:val="00C56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24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5648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5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vpanzeri</dc:creator>
  <cp:lastModifiedBy>vpanzeri</cp:lastModifiedBy>
  <cp:revision>1</cp:revision>
  <dcterms:created xsi:type="dcterms:W3CDTF">2020-07-16T06:57:00Z</dcterms:created>
  <dcterms:modified xsi:type="dcterms:W3CDTF">2020-07-16T06:58:00Z</dcterms:modified>
</cp:coreProperties>
</file>